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A0" w:rsidRPr="00492D44" w:rsidRDefault="000C67A0" w:rsidP="00A840AE">
      <w:pPr>
        <w:rPr>
          <w:rFonts w:ascii="Times New Roman" w:hAnsi="Times New Roman"/>
          <w:b/>
        </w:rPr>
      </w:pPr>
      <w:r>
        <w:rPr>
          <w:rFonts w:ascii="Times New Roman" w:hAnsi="Times New Roman"/>
          <w:b/>
        </w:rPr>
        <w:t xml:space="preserve">  </w:t>
      </w:r>
      <w:r w:rsidRPr="00492D44">
        <w:rPr>
          <w:rFonts w:ascii="Times New Roman" w:hAnsi="Times New Roman"/>
          <w:b/>
        </w:rPr>
        <w:t>AMAÇ</w:t>
      </w:r>
    </w:p>
    <w:p w:rsidR="000C67A0" w:rsidRPr="00492D44" w:rsidRDefault="000C67A0" w:rsidP="00A840AE">
      <w:pPr>
        <w:rPr>
          <w:rFonts w:ascii="Times New Roman" w:hAnsi="Times New Roman"/>
          <w:b/>
        </w:rPr>
      </w:pPr>
    </w:p>
    <w:p w:rsidR="000C67A0" w:rsidRPr="00492D44" w:rsidRDefault="000C67A0" w:rsidP="00A840AE">
      <w:pPr>
        <w:rPr>
          <w:rFonts w:ascii="Times New Roman" w:hAnsi="Times New Roman"/>
          <w:b/>
        </w:rPr>
      </w:pPr>
      <w:r w:rsidRPr="00492D44">
        <w:rPr>
          <w:rFonts w:ascii="Times New Roman" w:hAnsi="Times New Roman"/>
        </w:rPr>
        <w:t xml:space="preserve">Bulaş Bazlı Önlemler bilinen veya şüpheli bir enfeksiyöz etken ile enfekte olan bir hastaya hizmet sunumu sırasında gerekli olan ek enfeksiyon kontrol önlemlerinin alınmasının sağlamaktır. </w:t>
      </w:r>
    </w:p>
    <w:p w:rsidR="000C67A0" w:rsidRPr="00492D44" w:rsidRDefault="000C67A0" w:rsidP="00A840AE">
      <w:pPr>
        <w:rPr>
          <w:rFonts w:ascii="Times New Roman" w:hAnsi="Times New Roman"/>
          <w:b/>
        </w:rPr>
      </w:pPr>
    </w:p>
    <w:p w:rsidR="000C67A0" w:rsidRPr="00492D44" w:rsidRDefault="000C67A0" w:rsidP="00A840AE">
      <w:pPr>
        <w:rPr>
          <w:rFonts w:ascii="Times New Roman" w:hAnsi="Times New Roman"/>
        </w:rPr>
      </w:pPr>
      <w:r w:rsidRPr="00492D44">
        <w:rPr>
          <w:rFonts w:ascii="Times New Roman" w:hAnsi="Times New Roman"/>
          <w:b/>
        </w:rPr>
        <w:t>KAPSAM</w:t>
      </w:r>
    </w:p>
    <w:p w:rsidR="000C67A0" w:rsidRPr="00492D44" w:rsidRDefault="000C67A0" w:rsidP="00A840AE">
      <w:pPr>
        <w:rPr>
          <w:rFonts w:ascii="Times New Roman" w:hAnsi="Times New Roman"/>
        </w:rPr>
      </w:pPr>
      <w:r w:rsidRPr="00492D44">
        <w:rPr>
          <w:rFonts w:ascii="Times New Roman" w:hAnsi="Times New Roman"/>
        </w:rPr>
        <w:t>Kurumumuzun faaliyet gösterdiği tüm birimleri kapsamaktadır.</w:t>
      </w:r>
    </w:p>
    <w:p w:rsidR="000C67A0" w:rsidRPr="00492D44" w:rsidRDefault="000C67A0" w:rsidP="00A840AE">
      <w:pPr>
        <w:rPr>
          <w:rFonts w:ascii="Times New Roman" w:hAnsi="Times New Roman"/>
        </w:rPr>
      </w:pPr>
    </w:p>
    <w:p w:rsidR="000C67A0" w:rsidRPr="00492D44" w:rsidRDefault="000C67A0" w:rsidP="00A840AE">
      <w:pPr>
        <w:rPr>
          <w:rFonts w:ascii="Times New Roman" w:hAnsi="Times New Roman"/>
          <w:b/>
        </w:rPr>
      </w:pPr>
      <w:r w:rsidRPr="00492D44">
        <w:rPr>
          <w:rFonts w:ascii="Times New Roman" w:hAnsi="Times New Roman"/>
          <w:b/>
        </w:rPr>
        <w:t xml:space="preserve">   SORUMLULAR</w:t>
      </w:r>
    </w:p>
    <w:p w:rsidR="000C67A0" w:rsidRPr="00492D44" w:rsidRDefault="000C67A0" w:rsidP="00A14E86">
      <w:pPr>
        <w:autoSpaceDE w:val="0"/>
        <w:autoSpaceDN w:val="0"/>
        <w:adjustRightInd w:val="0"/>
        <w:spacing w:line="240" w:lineRule="auto"/>
        <w:rPr>
          <w:rFonts w:ascii="Times New Roman" w:hAnsi="Times New Roman"/>
        </w:rPr>
      </w:pPr>
      <w:r w:rsidRPr="00492D44">
        <w:rPr>
          <w:rFonts w:ascii="Times New Roman" w:hAnsi="Times New Roman"/>
        </w:rPr>
        <w:t>İşveren/İşveren Vekili –</w:t>
      </w:r>
      <w:r>
        <w:rPr>
          <w:rFonts w:ascii="Times New Roman" w:hAnsi="Times New Roman"/>
        </w:rPr>
        <w:t xml:space="preserve"> Muzaffer ERDEM</w:t>
      </w:r>
    </w:p>
    <w:p w:rsidR="000C67A0" w:rsidRPr="00492D44" w:rsidRDefault="000C67A0" w:rsidP="002E0139">
      <w:pPr>
        <w:autoSpaceDE w:val="0"/>
        <w:autoSpaceDN w:val="0"/>
        <w:adjustRightInd w:val="0"/>
        <w:spacing w:line="240" w:lineRule="auto"/>
        <w:rPr>
          <w:rFonts w:ascii="Times New Roman" w:hAnsi="Times New Roman"/>
        </w:rPr>
      </w:pPr>
      <w:r w:rsidRPr="00492D44">
        <w:rPr>
          <w:rFonts w:ascii="Times New Roman" w:hAnsi="Times New Roman"/>
        </w:rPr>
        <w:t xml:space="preserve"> Okul Salgın Acil durum sorumlusu</w:t>
      </w:r>
      <w:r>
        <w:rPr>
          <w:rFonts w:ascii="Times New Roman" w:hAnsi="Times New Roman"/>
        </w:rPr>
        <w:t xml:space="preserve"> – Tacer TEKİN</w:t>
      </w:r>
    </w:p>
    <w:p w:rsidR="000C67A0" w:rsidRPr="00492D44" w:rsidRDefault="000C67A0" w:rsidP="00080173">
      <w:pPr>
        <w:rPr>
          <w:rFonts w:ascii="Times New Roman" w:hAnsi="Times New Roman"/>
        </w:rPr>
      </w:pPr>
    </w:p>
    <w:p w:rsidR="000C67A0" w:rsidRPr="00492D44" w:rsidRDefault="000C67A0" w:rsidP="00A14E86">
      <w:pPr>
        <w:spacing w:after="120" w:line="300" w:lineRule="auto"/>
        <w:jc w:val="both"/>
        <w:rPr>
          <w:rFonts w:ascii="Times New Roman" w:hAnsi="Times New Roman"/>
          <w:b/>
          <w:bCs/>
        </w:rPr>
      </w:pPr>
      <w:r w:rsidRPr="00492D44">
        <w:rPr>
          <w:rFonts w:ascii="Times New Roman" w:hAnsi="Times New Roman"/>
          <w:b/>
          <w:bCs/>
        </w:rPr>
        <w:t>ALINACAK ÖNLEYİCİ VE SINIRLANDIRICI TEDBİRLER</w:t>
      </w:r>
    </w:p>
    <w:p w:rsidR="000C67A0" w:rsidRPr="00492D44" w:rsidRDefault="000C67A0" w:rsidP="00A14E86">
      <w:pPr>
        <w:numPr>
          <w:ilvl w:val="0"/>
          <w:numId w:val="47"/>
        </w:numPr>
        <w:spacing w:after="120" w:line="300" w:lineRule="auto"/>
        <w:ind w:left="426"/>
        <w:jc w:val="both"/>
        <w:rPr>
          <w:rFonts w:ascii="Times New Roman" w:hAnsi="Times New Roman"/>
        </w:rPr>
      </w:pPr>
      <w:r w:rsidRPr="00492D44">
        <w:rPr>
          <w:rFonts w:ascii="Times New Roman" w:hAnsi="Times New Roman"/>
        </w:rPr>
        <w:t>Salgın Acil Durum Sorumlusu Belirlenecektir.</w:t>
      </w:r>
    </w:p>
    <w:p w:rsidR="000C67A0" w:rsidRPr="00492D44" w:rsidRDefault="000C67A0" w:rsidP="00A14E86">
      <w:pPr>
        <w:numPr>
          <w:ilvl w:val="0"/>
          <w:numId w:val="47"/>
        </w:numPr>
        <w:spacing w:after="120" w:line="300" w:lineRule="auto"/>
        <w:ind w:left="426"/>
        <w:jc w:val="both"/>
        <w:rPr>
          <w:rFonts w:ascii="Times New Roman" w:hAnsi="Times New Roman"/>
        </w:rPr>
      </w:pPr>
      <w:r w:rsidRPr="00492D44">
        <w:rPr>
          <w:rFonts w:ascii="Times New Roman" w:hAnsi="Times New Roman"/>
        </w:rPr>
        <w:t>Acil Durum Planı ve Risk Değerlendirmesi yapılacaktır.</w:t>
      </w:r>
    </w:p>
    <w:p w:rsidR="000C67A0" w:rsidRPr="00492D44" w:rsidRDefault="000C67A0" w:rsidP="00A14E86">
      <w:pPr>
        <w:numPr>
          <w:ilvl w:val="0"/>
          <w:numId w:val="47"/>
        </w:numPr>
        <w:spacing w:after="120" w:line="300" w:lineRule="auto"/>
        <w:ind w:left="426"/>
        <w:jc w:val="both"/>
        <w:rPr>
          <w:rFonts w:ascii="Times New Roman" w:hAnsi="Times New Roman"/>
        </w:rPr>
      </w:pPr>
      <w:r w:rsidRPr="00492D44">
        <w:rPr>
          <w:rFonts w:ascii="Times New Roman" w:hAnsi="Times New Roman"/>
        </w:rPr>
        <w:t>Salgının Yayılmasını Önleyici Tedbirler alınacaktır.</w:t>
      </w:r>
    </w:p>
    <w:p w:rsidR="000C67A0" w:rsidRPr="00492D44" w:rsidRDefault="000C67A0" w:rsidP="00A14E86">
      <w:pPr>
        <w:numPr>
          <w:ilvl w:val="0"/>
          <w:numId w:val="47"/>
        </w:numPr>
        <w:spacing w:after="120" w:line="300" w:lineRule="auto"/>
        <w:ind w:left="426"/>
        <w:jc w:val="both"/>
        <w:rPr>
          <w:rFonts w:ascii="Times New Roman" w:hAnsi="Times New Roman"/>
        </w:rPr>
      </w:pPr>
      <w:r w:rsidRPr="00492D44">
        <w:rPr>
          <w:rFonts w:ascii="Times New Roman" w:hAnsi="Times New Roman"/>
        </w:rPr>
        <w:t>Temizlik ve Hijyen sağlanacaktır.</w:t>
      </w:r>
    </w:p>
    <w:p w:rsidR="000C67A0" w:rsidRPr="00492D44" w:rsidRDefault="000C67A0" w:rsidP="00A14E86">
      <w:pPr>
        <w:numPr>
          <w:ilvl w:val="0"/>
          <w:numId w:val="47"/>
        </w:numPr>
        <w:spacing w:after="120" w:line="300" w:lineRule="auto"/>
        <w:ind w:left="426"/>
        <w:jc w:val="both"/>
        <w:rPr>
          <w:rFonts w:ascii="Times New Roman" w:hAnsi="Times New Roman"/>
        </w:rPr>
      </w:pPr>
      <w:r w:rsidRPr="00492D44">
        <w:rPr>
          <w:rFonts w:ascii="Times New Roman" w:hAnsi="Times New Roman"/>
        </w:rPr>
        <w:t>Uygun Kişisel Koruyucu Donanımlar kullandırılacaktır.</w:t>
      </w:r>
    </w:p>
    <w:p w:rsidR="000C67A0" w:rsidRPr="002E0139" w:rsidRDefault="000C67A0" w:rsidP="00A14E86">
      <w:pPr>
        <w:numPr>
          <w:ilvl w:val="0"/>
          <w:numId w:val="47"/>
        </w:numPr>
        <w:spacing w:after="120" w:line="300" w:lineRule="auto"/>
        <w:ind w:left="426"/>
        <w:jc w:val="both"/>
        <w:rPr>
          <w:rFonts w:ascii="Times New Roman" w:hAnsi="Times New Roman"/>
        </w:rPr>
      </w:pPr>
      <w:r w:rsidRPr="002E0139">
        <w:rPr>
          <w:rFonts w:ascii="Times New Roman" w:hAnsi="Times New Roman"/>
        </w:rPr>
        <w:t>Seyahat ve Toplantılar ile İlgili Tedbirler alınacaktır.</w:t>
      </w:r>
    </w:p>
    <w:p w:rsidR="000C67A0" w:rsidRPr="00492D44" w:rsidRDefault="000C67A0" w:rsidP="00A14E86">
      <w:pPr>
        <w:spacing w:after="120" w:line="300" w:lineRule="auto"/>
        <w:jc w:val="both"/>
        <w:rPr>
          <w:rFonts w:ascii="Times New Roman" w:hAnsi="Times New Roman"/>
          <w:b/>
          <w:bCs/>
        </w:rPr>
      </w:pPr>
      <w:r w:rsidRPr="00492D44">
        <w:rPr>
          <w:rFonts w:ascii="Times New Roman" w:hAnsi="Times New Roman"/>
          <w:b/>
          <w:bCs/>
        </w:rPr>
        <w:t>UYGULANACAK MÜDAHALE YÖNTEMLER</w:t>
      </w:r>
    </w:p>
    <w:p w:rsidR="000C67A0" w:rsidRPr="00492D44" w:rsidRDefault="000C67A0" w:rsidP="00A14E86">
      <w:pPr>
        <w:pStyle w:val="ListParagraph"/>
        <w:numPr>
          <w:ilvl w:val="0"/>
          <w:numId w:val="49"/>
        </w:numPr>
        <w:spacing w:after="120" w:line="300" w:lineRule="auto"/>
        <w:ind w:left="426"/>
        <w:jc w:val="both"/>
        <w:rPr>
          <w:rFonts w:ascii="Times New Roman" w:hAnsi="Times New Roman"/>
          <w:bCs/>
        </w:rPr>
      </w:pPr>
      <w:r w:rsidRPr="00492D44">
        <w:rPr>
          <w:rFonts w:ascii="Times New Roman" w:hAnsi="Times New Roman"/>
          <w:bCs/>
        </w:rPr>
        <w:t>Salgın hastalıklara karşı planlanmış önlemler mevcut COVID-19’a göre güncellenecek ve acil durum planı devreye alınacaktır,</w:t>
      </w:r>
    </w:p>
    <w:p w:rsidR="000C67A0" w:rsidRPr="00492D44" w:rsidRDefault="000C67A0" w:rsidP="00A14E86">
      <w:pPr>
        <w:pStyle w:val="ListParagraph"/>
        <w:numPr>
          <w:ilvl w:val="0"/>
          <w:numId w:val="48"/>
        </w:numPr>
        <w:spacing w:after="120" w:line="300" w:lineRule="auto"/>
        <w:ind w:left="426"/>
        <w:jc w:val="both"/>
        <w:rPr>
          <w:rFonts w:ascii="Times New Roman" w:hAnsi="Times New Roman"/>
          <w:bCs/>
        </w:rPr>
      </w:pPr>
      <w:r w:rsidRPr="00492D44">
        <w:rPr>
          <w:rFonts w:ascii="Times New Roman" w:hAnsi="Times New Roman"/>
          <w:bCs/>
        </w:rPr>
        <w:t>Salgın hastalık belirtileri (ateş, öksürük, burun akıntısı, solunum sıkıntısı vb.) olan veya temaslısı olan öğretmen, öğrenci ya da çalışanlara uygun KKD (tıbbi maske vb.) kullanımı ve izolasyonu sağlanacaktır.</w:t>
      </w:r>
    </w:p>
    <w:p w:rsidR="000C67A0" w:rsidRPr="00492D44" w:rsidRDefault="000C67A0" w:rsidP="00A14E86">
      <w:pPr>
        <w:pStyle w:val="ListParagraph"/>
        <w:numPr>
          <w:ilvl w:val="0"/>
          <w:numId w:val="48"/>
        </w:numPr>
        <w:spacing w:after="120" w:line="300" w:lineRule="auto"/>
        <w:ind w:left="426"/>
        <w:jc w:val="both"/>
        <w:rPr>
          <w:rFonts w:ascii="Times New Roman" w:hAnsi="Times New Roman"/>
          <w:bCs/>
        </w:rPr>
      </w:pPr>
      <w:r w:rsidRPr="00492D44">
        <w:rPr>
          <w:rFonts w:ascii="Times New Roman" w:hAnsi="Times New Roman"/>
          <w:bCs/>
        </w:rPr>
        <w:t>BBÖ planı ve kontrolün sağlanmasında etkili şekilde uygulanma için sorumlu olacak yetkin kişi/kişiler yer alacaktır.</w:t>
      </w:r>
    </w:p>
    <w:p w:rsidR="000C67A0" w:rsidRPr="00492D44" w:rsidRDefault="000C67A0" w:rsidP="00A14E86">
      <w:pPr>
        <w:pStyle w:val="ListParagraph"/>
        <w:numPr>
          <w:ilvl w:val="0"/>
          <w:numId w:val="48"/>
        </w:numPr>
        <w:spacing w:after="120" w:line="300" w:lineRule="auto"/>
        <w:ind w:left="426"/>
        <w:jc w:val="both"/>
        <w:rPr>
          <w:rFonts w:ascii="Times New Roman" w:hAnsi="Times New Roman"/>
          <w:bCs/>
        </w:rPr>
      </w:pPr>
      <w:r w:rsidRPr="00492D44">
        <w:rPr>
          <w:rFonts w:ascii="Times New Roman" w:hAnsi="Times New Roman"/>
          <w:bCs/>
        </w:rPr>
        <w:t>Salgın hastalık belirtisi veya temaslısı olan öğretmen, öğrenci ya da çalışanların yakınlarına, İletişim planlamasına uygun olarak bilgilendirme yapılmasını içerecektir.</w:t>
      </w:r>
    </w:p>
    <w:p w:rsidR="000C67A0" w:rsidRPr="00492D44" w:rsidRDefault="000C67A0" w:rsidP="00A14E86">
      <w:pPr>
        <w:pStyle w:val="ListParagraph"/>
        <w:numPr>
          <w:ilvl w:val="0"/>
          <w:numId w:val="48"/>
        </w:numPr>
        <w:spacing w:after="120" w:line="300" w:lineRule="auto"/>
        <w:ind w:left="426"/>
        <w:jc w:val="both"/>
        <w:rPr>
          <w:rFonts w:ascii="Times New Roman" w:hAnsi="Times New Roman"/>
          <w:bCs/>
        </w:rPr>
      </w:pPr>
      <w:r w:rsidRPr="00492D44">
        <w:rPr>
          <w:rFonts w:ascii="Times New Roman" w:hAnsi="Times New Roman"/>
          <w:bCs/>
        </w:rPr>
        <w:t>İletişim planlamasına uygun olarak kontrollü şekilde sağlık kuruluşlarına yönlendirme sağlanacaktır.</w:t>
      </w:r>
    </w:p>
    <w:p w:rsidR="000C67A0" w:rsidRPr="00492D44" w:rsidRDefault="000C67A0" w:rsidP="00A14E86">
      <w:pPr>
        <w:pStyle w:val="ListParagraph"/>
        <w:numPr>
          <w:ilvl w:val="0"/>
          <w:numId w:val="48"/>
        </w:numPr>
        <w:spacing w:after="120" w:line="300" w:lineRule="auto"/>
        <w:ind w:left="426"/>
        <w:jc w:val="both"/>
        <w:rPr>
          <w:rFonts w:ascii="Times New Roman" w:hAnsi="Times New Roman"/>
          <w:bCs/>
        </w:rPr>
      </w:pPr>
      <w:r w:rsidRPr="00492D44">
        <w:rPr>
          <w:rFonts w:ascii="Times New Roman" w:hAnsi="Times New Roman"/>
          <w:bCs/>
        </w:rPr>
        <w:t>Salgın hastalık semptomları olan bir kişi ile ilgilenirken, uygun ek KKD’ ler (maske, göz koruması, eldiven ve önlük, elbise vb.) kullanılacaktır.</w:t>
      </w:r>
    </w:p>
    <w:p w:rsidR="000C67A0" w:rsidRDefault="000C67A0" w:rsidP="00A14E86">
      <w:pPr>
        <w:pStyle w:val="ListParagraph"/>
        <w:numPr>
          <w:ilvl w:val="0"/>
          <w:numId w:val="48"/>
        </w:numPr>
        <w:spacing w:after="120" w:line="300" w:lineRule="auto"/>
        <w:ind w:left="425" w:hanging="357"/>
        <w:jc w:val="both"/>
        <w:rPr>
          <w:rFonts w:ascii="Times New Roman" w:hAnsi="Times New Roman"/>
          <w:bCs/>
        </w:rPr>
      </w:pPr>
      <w:r w:rsidRPr="002E0139">
        <w:rPr>
          <w:rFonts w:ascii="Times New Roman" w:hAnsi="Times New Roman"/>
          <w:bCs/>
        </w:rPr>
        <w:t>Müdahale sonrası KKD’ lerin uygun şekilde (Örneğin COVID-19 için, ilk önce eldivenler ve elbise çıkarılacak, el hijyeni yapılacak, sonra göz koruması çıkarılacak en son maskenin çıkarılması sağlanacak ve hemen sabun ve su veya alkol bazlı el antiseptiği ile eller temizlenecek vb.) çıkarılacaktır.</w:t>
      </w:r>
    </w:p>
    <w:p w:rsidR="000C67A0" w:rsidRPr="002E0139" w:rsidRDefault="000C67A0" w:rsidP="00A14E86">
      <w:pPr>
        <w:pStyle w:val="ListParagraph"/>
        <w:numPr>
          <w:ilvl w:val="0"/>
          <w:numId w:val="48"/>
        </w:numPr>
        <w:spacing w:after="120" w:line="300" w:lineRule="auto"/>
        <w:ind w:left="425" w:hanging="357"/>
        <w:jc w:val="both"/>
        <w:rPr>
          <w:rFonts w:ascii="Times New Roman" w:hAnsi="Times New Roman"/>
          <w:bCs/>
        </w:rPr>
      </w:pPr>
      <w:r w:rsidRPr="002E0139">
        <w:rPr>
          <w:rFonts w:ascii="Times New Roman" w:hAnsi="Times New Roman"/>
          <w:bCs/>
        </w:rPr>
        <w:t>Salgın hastalık belirtileri olan kişinin vücut sıvılarıyla temas eden eldivenleri ve diğer tek kullanımlık eşyaları tıbbi atık olarak kabul edilerek uygun şekilde bertaraf edilecektir.</w:t>
      </w:r>
    </w:p>
    <w:p w:rsidR="000C67A0" w:rsidRDefault="000C67A0" w:rsidP="00A14E86">
      <w:pPr>
        <w:numPr>
          <w:ilvl w:val="0"/>
          <w:numId w:val="46"/>
        </w:numPr>
        <w:spacing w:after="120" w:line="300" w:lineRule="auto"/>
        <w:jc w:val="both"/>
        <w:rPr>
          <w:rFonts w:ascii="Times New Roman" w:hAnsi="Times New Roman"/>
        </w:rPr>
      </w:pPr>
      <w:r w:rsidRPr="00492D44">
        <w:rPr>
          <w:rFonts w:ascii="Times New Roman" w:hAnsi="Times New Roman"/>
        </w:rPr>
        <w:t xml:space="preserve">Çalışanlar hasta olduklarında evde kalmaları teşvik edilecektir. </w:t>
      </w:r>
    </w:p>
    <w:p w:rsidR="000C67A0" w:rsidRPr="00492D44" w:rsidRDefault="000C67A0" w:rsidP="00F96CA6">
      <w:pPr>
        <w:spacing w:after="120" w:line="300" w:lineRule="auto"/>
        <w:ind w:left="360"/>
        <w:jc w:val="both"/>
        <w:rPr>
          <w:rFonts w:ascii="Times New Roman" w:hAnsi="Times New Roman"/>
        </w:rPr>
      </w:pPr>
    </w:p>
    <w:p w:rsidR="000C67A0" w:rsidRPr="00492D44" w:rsidRDefault="000C67A0" w:rsidP="00A14E86">
      <w:pPr>
        <w:spacing w:after="120" w:line="300" w:lineRule="auto"/>
        <w:ind w:left="360"/>
        <w:jc w:val="both"/>
        <w:rPr>
          <w:rFonts w:ascii="Times New Roman" w:hAnsi="Times New Roman"/>
        </w:rPr>
      </w:pPr>
    </w:p>
    <w:p w:rsidR="000C67A0" w:rsidRDefault="000C67A0" w:rsidP="00A14E86">
      <w:pPr>
        <w:spacing w:after="120" w:line="300" w:lineRule="auto"/>
        <w:jc w:val="both"/>
        <w:rPr>
          <w:rFonts w:ascii="Times New Roman" w:hAnsi="Times New Roman"/>
          <w:b/>
          <w:bCs/>
        </w:rPr>
      </w:pPr>
    </w:p>
    <w:p w:rsidR="000C67A0" w:rsidRDefault="000C67A0" w:rsidP="00A14E86">
      <w:pPr>
        <w:spacing w:after="120" w:line="300" w:lineRule="auto"/>
        <w:jc w:val="both"/>
        <w:rPr>
          <w:rFonts w:ascii="Times New Roman" w:hAnsi="Times New Roman"/>
          <w:b/>
          <w:bCs/>
        </w:rPr>
      </w:pPr>
      <w:r w:rsidRPr="00492D44">
        <w:rPr>
          <w:rFonts w:ascii="Times New Roman" w:hAnsi="Times New Roman"/>
          <w:b/>
          <w:bCs/>
        </w:rPr>
        <w:t>UYGULANACAK TAHLİYE YÖNTEMLERİ</w:t>
      </w:r>
    </w:p>
    <w:p w:rsidR="000C67A0" w:rsidRPr="00492D44" w:rsidRDefault="000C67A0" w:rsidP="00A14E86">
      <w:pPr>
        <w:spacing w:after="120" w:line="300" w:lineRule="auto"/>
        <w:jc w:val="both"/>
        <w:rPr>
          <w:rFonts w:ascii="Times New Roman" w:hAnsi="Times New Roman"/>
          <w:b/>
          <w:bCs/>
        </w:rPr>
      </w:pPr>
    </w:p>
    <w:p w:rsidR="000C67A0" w:rsidRPr="00492D44" w:rsidRDefault="000C67A0" w:rsidP="00A14E86">
      <w:pPr>
        <w:pStyle w:val="ListParagraph"/>
        <w:numPr>
          <w:ilvl w:val="0"/>
          <w:numId w:val="46"/>
        </w:numPr>
        <w:spacing w:after="120" w:line="300" w:lineRule="auto"/>
        <w:jc w:val="both"/>
        <w:rPr>
          <w:rFonts w:ascii="Times New Roman" w:hAnsi="Times New Roman"/>
          <w:bCs/>
        </w:rPr>
      </w:pPr>
      <w:r w:rsidRPr="00492D44">
        <w:rPr>
          <w:rFonts w:ascii="Times New Roman" w:hAnsi="Times New Roman"/>
          <w:bCs/>
        </w:rPr>
        <w:t>Salgın hastalık (COVID-19 vb.) şüpheli vakaların tahliyesi/transferi ile ilgili yöntem belirlenecektir.</w:t>
      </w:r>
    </w:p>
    <w:p w:rsidR="000C67A0" w:rsidRPr="00492D44" w:rsidRDefault="000C67A0" w:rsidP="00A14E86">
      <w:pPr>
        <w:pStyle w:val="ListParagraph"/>
        <w:numPr>
          <w:ilvl w:val="0"/>
          <w:numId w:val="46"/>
        </w:numPr>
        <w:spacing w:after="120" w:line="300" w:lineRule="auto"/>
        <w:jc w:val="both"/>
        <w:rPr>
          <w:rFonts w:ascii="Times New Roman" w:hAnsi="Times New Roman"/>
          <w:bCs/>
        </w:rPr>
      </w:pPr>
      <w:r w:rsidRPr="00492D44">
        <w:rPr>
          <w:rFonts w:ascii="Times New Roman" w:hAnsi="Times New Roman"/>
          <w:bCs/>
        </w:rPr>
        <w:t>Çalışanların işe başlamadan önce temassız ateş ölçerle ateşleri kontrol edilecek ve ateşi olanlar ivedi olarak işyeri hekimine/aile hekimine/sağlık kurumuna yönlendirilecektir.</w:t>
      </w:r>
    </w:p>
    <w:p w:rsidR="000C67A0" w:rsidRPr="00492D44" w:rsidRDefault="000C67A0" w:rsidP="00A14E86">
      <w:pPr>
        <w:pStyle w:val="ListParagraph"/>
        <w:numPr>
          <w:ilvl w:val="0"/>
          <w:numId w:val="46"/>
        </w:numPr>
        <w:spacing w:after="120" w:line="300" w:lineRule="auto"/>
        <w:jc w:val="both"/>
        <w:rPr>
          <w:rFonts w:ascii="Times New Roman" w:hAnsi="Times New Roman"/>
          <w:bCs/>
        </w:rPr>
      </w:pPr>
      <w:r w:rsidRPr="00492D44">
        <w:rPr>
          <w:rFonts w:ascii="Times New Roman" w:hAnsi="Times New Roman"/>
          <w:bCs/>
        </w:rPr>
        <w:t>Bir çalışanın COVID-19 olduğu tespit edilirse, işverenler diğer çalışanları için COVID-19'a maruz kalma olasılıkları konusunda bilgilendirme yapılacak ve sağlık kuruluşları ile irtibata geçilecektir.</w:t>
      </w:r>
    </w:p>
    <w:p w:rsidR="000C67A0" w:rsidRPr="00492D44" w:rsidRDefault="000C67A0" w:rsidP="00A14E86">
      <w:pPr>
        <w:pStyle w:val="ListParagraph"/>
        <w:numPr>
          <w:ilvl w:val="0"/>
          <w:numId w:val="46"/>
        </w:numPr>
        <w:spacing w:after="120" w:line="300" w:lineRule="auto"/>
        <w:jc w:val="both"/>
        <w:rPr>
          <w:rFonts w:ascii="Times New Roman" w:hAnsi="Times New Roman"/>
          <w:bCs/>
        </w:rPr>
      </w:pPr>
      <w:r w:rsidRPr="00492D44">
        <w:rPr>
          <w:rFonts w:ascii="Times New Roman" w:hAnsi="Times New Roman"/>
          <w:bCs/>
        </w:rPr>
        <w:t>Bir çalışanın COVID-19 şüphesi bulunduğu takdirde işyeri hekimi/aile hekimi/sağlık kurumu ile iletişime geçmesi sağlanacaktır.</w:t>
      </w:r>
    </w:p>
    <w:p w:rsidR="000C67A0" w:rsidRPr="00492D44" w:rsidRDefault="000C67A0" w:rsidP="00A14E86">
      <w:pPr>
        <w:pStyle w:val="ListParagraph"/>
        <w:numPr>
          <w:ilvl w:val="0"/>
          <w:numId w:val="46"/>
        </w:numPr>
        <w:spacing w:after="120" w:line="300" w:lineRule="auto"/>
        <w:jc w:val="both"/>
        <w:rPr>
          <w:rFonts w:ascii="Times New Roman" w:hAnsi="Times New Roman"/>
          <w:bCs/>
        </w:rPr>
      </w:pPr>
      <w:r w:rsidRPr="00492D44">
        <w:rPr>
          <w:rFonts w:ascii="Times New Roman" w:hAnsi="Times New Roman"/>
          <w:bCs/>
        </w:rPr>
        <w:t>Salgın hastalık belirtisi gösteren kişi ve temaslılarca kullanılan alanların sağlık otoritelerinde belirtilen şekilde boşaltılması, dezenfeksiyonu ve havalandırması (Örneğin; COVID-19 gibi vakalarda temas edilen alan boşaltılacak, 24 saat süreyle havalandırılacak ve boş tutulması sağlanacaktır, bunun sonrasında temizliği yapılacaktır.) sağlanacaktır.</w:t>
      </w:r>
    </w:p>
    <w:p w:rsidR="000C67A0" w:rsidRPr="00492D44" w:rsidRDefault="000C67A0" w:rsidP="00A14E86">
      <w:pPr>
        <w:pStyle w:val="ListParagraph"/>
        <w:numPr>
          <w:ilvl w:val="0"/>
          <w:numId w:val="46"/>
        </w:numPr>
        <w:spacing w:after="120" w:line="300" w:lineRule="auto"/>
        <w:ind w:left="357" w:hanging="357"/>
        <w:jc w:val="both"/>
        <w:rPr>
          <w:rFonts w:ascii="Times New Roman" w:hAnsi="Times New Roman"/>
          <w:bCs/>
        </w:rPr>
      </w:pPr>
      <w:r w:rsidRPr="00492D44">
        <w:rPr>
          <w:rFonts w:ascii="Times New Roman" w:hAnsi="Times New Roman"/>
          <w:bCs/>
        </w:rPr>
        <w:t>Hasta kişinin olası temaslılarının saptanması ve yönetimi, sağlık otoritesinin talimatlarına uygun olarak yapılacağı güvence altına alınacaktır.</w:t>
      </w:r>
    </w:p>
    <w:p w:rsidR="000C67A0" w:rsidRPr="00492D44" w:rsidRDefault="000C67A0" w:rsidP="00A14E86">
      <w:pPr>
        <w:numPr>
          <w:ilvl w:val="0"/>
          <w:numId w:val="46"/>
        </w:numPr>
        <w:spacing w:after="120" w:line="300" w:lineRule="auto"/>
        <w:jc w:val="both"/>
        <w:rPr>
          <w:rFonts w:ascii="Times New Roman" w:hAnsi="Times New Roman"/>
        </w:rPr>
      </w:pPr>
      <w:r w:rsidRPr="00492D44">
        <w:rPr>
          <w:rFonts w:ascii="Times New Roman" w:hAnsi="Times New Roman"/>
        </w:rPr>
        <w:t>Etkilenen çalışanın atıkları için Tıbbi Atıkların Kontrolü Yönetmeliği kapsamında işlem yapılacaktır.</w:t>
      </w:r>
    </w:p>
    <w:p w:rsidR="000C67A0" w:rsidRPr="00492D44" w:rsidRDefault="000C67A0" w:rsidP="00A14E86">
      <w:pPr>
        <w:numPr>
          <w:ilvl w:val="0"/>
          <w:numId w:val="46"/>
        </w:numPr>
        <w:spacing w:after="120" w:line="300" w:lineRule="auto"/>
        <w:jc w:val="both"/>
        <w:rPr>
          <w:rFonts w:ascii="Times New Roman" w:hAnsi="Times New Roman"/>
        </w:rPr>
      </w:pPr>
      <w:r w:rsidRPr="00492D44">
        <w:rPr>
          <w:rFonts w:ascii="Times New Roman" w:hAnsi="Times New Roman"/>
        </w:rPr>
        <w:t>Etkilenen çalışanın tıbbi yardım beklerken lavaboya/banyoya gitmesi gerekiyorsa, mümkünse ayrı bir lavabo/banyo kullanımı sağlanacaktır.</w:t>
      </w:r>
    </w:p>
    <w:p w:rsidR="000C67A0" w:rsidRPr="00492D44" w:rsidRDefault="000C67A0" w:rsidP="00A14E86">
      <w:pPr>
        <w:numPr>
          <w:ilvl w:val="0"/>
          <w:numId w:val="46"/>
        </w:numPr>
        <w:spacing w:after="120" w:line="300" w:lineRule="auto"/>
        <w:jc w:val="both"/>
        <w:rPr>
          <w:rFonts w:ascii="Times New Roman" w:hAnsi="Times New Roman"/>
        </w:rPr>
      </w:pPr>
      <w:r w:rsidRPr="00492D44">
        <w:rPr>
          <w:rFonts w:ascii="Times New Roman" w:hAnsi="Times New Roman"/>
        </w:rPr>
        <w:t>Sağlık Bakanlığı’nın tedbirlerine uyulacaktır.</w:t>
      </w:r>
    </w:p>
    <w:p w:rsidR="000C67A0" w:rsidRPr="00492D44" w:rsidRDefault="000C67A0" w:rsidP="00A14E86">
      <w:pPr>
        <w:numPr>
          <w:ilvl w:val="0"/>
          <w:numId w:val="46"/>
        </w:numPr>
        <w:spacing w:after="120" w:line="300" w:lineRule="auto"/>
        <w:jc w:val="both"/>
        <w:rPr>
          <w:rFonts w:ascii="Times New Roman" w:hAnsi="Times New Roman"/>
        </w:rPr>
      </w:pPr>
      <w:r w:rsidRPr="00492D44">
        <w:rPr>
          <w:rFonts w:ascii="Times New Roman" w:hAnsi="Times New Roman"/>
        </w:rPr>
        <w:t>Sağlık kuruluşları tarafından rapor verilen çalışan, işvereni işyerine gitmeden bilgilendirilecektir.</w:t>
      </w:r>
    </w:p>
    <w:p w:rsidR="000C67A0" w:rsidRDefault="000C67A0" w:rsidP="00A14E86">
      <w:pPr>
        <w:numPr>
          <w:ilvl w:val="0"/>
          <w:numId w:val="46"/>
        </w:numPr>
        <w:spacing w:after="120" w:line="300" w:lineRule="auto"/>
        <w:jc w:val="both"/>
        <w:rPr>
          <w:rFonts w:ascii="Times New Roman" w:hAnsi="Times New Roman"/>
        </w:rPr>
      </w:pPr>
      <w:r w:rsidRPr="00492D44">
        <w:rPr>
          <w:rFonts w:ascii="Times New Roman" w:hAnsi="Times New Roman"/>
        </w:rPr>
        <w:t>İşverenler, raporların geçerlilik süresi ile ilgili Sağlık Bakanlığı’nın, Aile, Çalışma ve Sosyal Hizmetler Bakanlığı’nın ve diğer resmi makamların açıklamalarını takip edecektir.</w:t>
      </w:r>
    </w:p>
    <w:p w:rsidR="000C67A0" w:rsidRPr="00492D44" w:rsidRDefault="000C67A0" w:rsidP="00A14E86">
      <w:pPr>
        <w:numPr>
          <w:ilvl w:val="0"/>
          <w:numId w:val="46"/>
        </w:numPr>
        <w:spacing w:after="120" w:line="300" w:lineRule="auto"/>
        <w:jc w:val="both"/>
        <w:rPr>
          <w:rFonts w:ascii="Times New Roman" w:hAnsi="Times New Roman"/>
        </w:rPr>
      </w:pPr>
    </w:p>
    <w:p w:rsidR="000C67A0" w:rsidRPr="00492D44" w:rsidRDefault="000C67A0" w:rsidP="00A14E86">
      <w:pPr>
        <w:spacing w:after="120" w:line="300" w:lineRule="auto"/>
        <w:jc w:val="both"/>
        <w:rPr>
          <w:rFonts w:ascii="Times New Roman" w:hAnsi="Times New Roman"/>
          <w:b/>
          <w:bCs/>
        </w:rPr>
      </w:pPr>
      <w:r w:rsidRPr="00492D44">
        <w:rPr>
          <w:rFonts w:ascii="Times New Roman" w:hAnsi="Times New Roman"/>
          <w:b/>
          <w:bCs/>
        </w:rPr>
        <w:t xml:space="preserve">ACİL </w:t>
      </w:r>
      <w:r>
        <w:rPr>
          <w:rFonts w:ascii="Times New Roman" w:hAnsi="Times New Roman"/>
          <w:b/>
          <w:bCs/>
        </w:rPr>
        <w:t>DURUM İZOLE</w:t>
      </w:r>
      <w:r w:rsidRPr="00492D44">
        <w:rPr>
          <w:rFonts w:ascii="Times New Roman" w:hAnsi="Times New Roman"/>
          <w:b/>
          <w:bCs/>
        </w:rPr>
        <w:t xml:space="preserve"> YERİ</w:t>
      </w:r>
    </w:p>
    <w:p w:rsidR="000C67A0" w:rsidRPr="00492D44" w:rsidRDefault="000C67A0" w:rsidP="00A14E86">
      <w:pPr>
        <w:numPr>
          <w:ilvl w:val="0"/>
          <w:numId w:val="46"/>
        </w:numPr>
        <w:spacing w:after="120" w:line="300" w:lineRule="auto"/>
        <w:jc w:val="both"/>
        <w:rPr>
          <w:rFonts w:ascii="Times New Roman" w:hAnsi="Times New Roman"/>
        </w:rPr>
      </w:pPr>
      <w:r w:rsidRPr="00492D44">
        <w:rPr>
          <w:rFonts w:ascii="Times New Roman" w:hAnsi="Times New Roman"/>
        </w:rPr>
        <w:t xml:space="preserve">Hastalık şüphesi bulunan kişi maske takarak işyeri hekimi/aile hekimi/sağlık kurumuna gidecek ve muayenesi yapılacak, şüpheli COVID-19 durumu bulunduğu takdirde etkilenen kişi diğer çalışanlardan izole edilerek daha önceden belirlenen ve enfeksiyonun yayılmasını önleyecek nitelikte olan kapalı alanda bekletilecek ve Sağlık Bakanlığı’nın ilgili sağlık kuruluşu ile iletişime geçilerek sevki sağlanacaktır. </w:t>
      </w:r>
    </w:p>
    <w:p w:rsidR="000C67A0" w:rsidRDefault="000C67A0" w:rsidP="00A14E86">
      <w:pPr>
        <w:numPr>
          <w:ilvl w:val="0"/>
          <w:numId w:val="46"/>
        </w:numPr>
        <w:spacing w:after="120" w:line="300" w:lineRule="auto"/>
        <w:jc w:val="both"/>
        <w:rPr>
          <w:rFonts w:ascii="Times New Roman" w:hAnsi="Times New Roman"/>
        </w:rPr>
      </w:pPr>
      <w:r w:rsidRPr="00492D44">
        <w:rPr>
          <w:rFonts w:ascii="Times New Roman" w:hAnsi="Times New Roman"/>
        </w:rPr>
        <w:t>Sağlık Bakanlığı’nın 14 Gün Kuralına uyulacaktır.</w:t>
      </w:r>
    </w:p>
    <w:p w:rsidR="000C67A0" w:rsidRDefault="000C67A0" w:rsidP="002E0139">
      <w:pPr>
        <w:spacing w:after="120" w:line="300" w:lineRule="auto"/>
        <w:jc w:val="both"/>
        <w:rPr>
          <w:rFonts w:ascii="Times New Roman" w:hAnsi="Times New Roman"/>
        </w:rPr>
      </w:pPr>
    </w:p>
    <w:p w:rsidR="000C67A0" w:rsidRDefault="000C67A0" w:rsidP="002E0139">
      <w:pPr>
        <w:spacing w:after="120" w:line="300" w:lineRule="auto"/>
        <w:jc w:val="both"/>
        <w:rPr>
          <w:rFonts w:ascii="Times New Roman" w:hAnsi="Times New Roman"/>
        </w:rPr>
      </w:pPr>
    </w:p>
    <w:p w:rsidR="000C67A0" w:rsidRDefault="000C67A0" w:rsidP="002E0139">
      <w:pPr>
        <w:spacing w:after="120" w:line="300" w:lineRule="auto"/>
        <w:jc w:val="both"/>
        <w:rPr>
          <w:rFonts w:ascii="Times New Roman" w:hAnsi="Times New Roman"/>
        </w:rPr>
      </w:pPr>
    </w:p>
    <w:p w:rsidR="000C67A0" w:rsidRDefault="000C67A0" w:rsidP="002E0139">
      <w:pPr>
        <w:spacing w:after="120" w:line="300" w:lineRule="auto"/>
        <w:jc w:val="both"/>
        <w:rPr>
          <w:rFonts w:ascii="Times New Roman" w:hAnsi="Times New Roman"/>
        </w:rPr>
      </w:pPr>
    </w:p>
    <w:p w:rsidR="000C67A0" w:rsidRDefault="000C67A0" w:rsidP="002E0139">
      <w:pPr>
        <w:spacing w:after="120" w:line="300" w:lineRule="auto"/>
        <w:jc w:val="both"/>
        <w:rPr>
          <w:rFonts w:ascii="Times New Roman" w:hAnsi="Times New Roman"/>
        </w:rPr>
      </w:pPr>
    </w:p>
    <w:p w:rsidR="000C67A0" w:rsidRDefault="000C67A0" w:rsidP="002E0139">
      <w:pPr>
        <w:spacing w:after="120" w:line="300" w:lineRule="auto"/>
        <w:jc w:val="both"/>
        <w:rPr>
          <w:rFonts w:ascii="Times New Roman" w:hAnsi="Times New Roman"/>
        </w:rPr>
      </w:pPr>
    </w:p>
    <w:tbl>
      <w:tblPr>
        <w:tblW w:w="10363" w:type="dxa"/>
        <w:tblInd w:w="55" w:type="dxa"/>
        <w:tblCellMar>
          <w:left w:w="70" w:type="dxa"/>
          <w:right w:w="70" w:type="dxa"/>
        </w:tblCellMar>
        <w:tblLook w:val="00A0"/>
      </w:tblPr>
      <w:tblGrid>
        <w:gridCol w:w="1908"/>
        <w:gridCol w:w="1586"/>
        <w:gridCol w:w="6869"/>
      </w:tblGrid>
      <w:tr w:rsidR="000C67A0" w:rsidRPr="006A3046" w:rsidTr="00131F62">
        <w:trPr>
          <w:trHeight w:val="300"/>
        </w:trPr>
        <w:tc>
          <w:tcPr>
            <w:tcW w:w="10363" w:type="dxa"/>
            <w:gridSpan w:val="3"/>
            <w:tcBorders>
              <w:top w:val="single" w:sz="4" w:space="0" w:color="auto"/>
              <w:left w:val="single" w:sz="4" w:space="0" w:color="auto"/>
              <w:bottom w:val="single" w:sz="4" w:space="0" w:color="auto"/>
              <w:right w:val="single" w:sz="4" w:space="0" w:color="000000"/>
            </w:tcBorders>
            <w:noWrap/>
            <w:vAlign w:val="bottom"/>
          </w:tcPr>
          <w:p w:rsidR="000C67A0" w:rsidRPr="00235790" w:rsidRDefault="000C67A0" w:rsidP="002E0139">
            <w:pPr>
              <w:spacing w:line="240" w:lineRule="auto"/>
              <w:jc w:val="center"/>
              <w:rPr>
                <w:b/>
                <w:bCs/>
                <w:color w:val="000000"/>
                <w:sz w:val="28"/>
                <w:szCs w:val="28"/>
                <w:lang w:eastAsia="tr-TR"/>
              </w:rPr>
            </w:pPr>
            <w:r w:rsidRPr="00235790">
              <w:rPr>
                <w:b/>
                <w:bCs/>
                <w:color w:val="000000"/>
                <w:sz w:val="28"/>
                <w:szCs w:val="28"/>
                <w:lang w:eastAsia="tr-TR"/>
              </w:rPr>
              <w:t>BULAŞ BAZLI ÖNLEMLER PLANI</w:t>
            </w:r>
          </w:p>
        </w:tc>
      </w:tr>
      <w:tr w:rsidR="000C67A0" w:rsidRPr="006A3046" w:rsidTr="00131F62">
        <w:trPr>
          <w:trHeight w:val="1110"/>
        </w:trPr>
        <w:tc>
          <w:tcPr>
            <w:tcW w:w="1908" w:type="dxa"/>
            <w:tcBorders>
              <w:top w:val="nil"/>
              <w:left w:val="single" w:sz="4" w:space="0" w:color="auto"/>
              <w:bottom w:val="single" w:sz="4" w:space="0" w:color="auto"/>
              <w:right w:val="single" w:sz="4" w:space="0" w:color="auto"/>
            </w:tcBorders>
            <w:vAlign w:val="center"/>
          </w:tcPr>
          <w:p w:rsidR="000C67A0" w:rsidRPr="002E0139" w:rsidRDefault="000C67A0" w:rsidP="002E0139">
            <w:pPr>
              <w:spacing w:line="240" w:lineRule="auto"/>
              <w:rPr>
                <w:b/>
                <w:bCs/>
                <w:color w:val="000000"/>
                <w:lang w:eastAsia="tr-TR"/>
              </w:rPr>
            </w:pPr>
            <w:r w:rsidRPr="002E0139">
              <w:rPr>
                <w:b/>
                <w:bCs/>
                <w:color w:val="000000"/>
                <w:lang w:eastAsia="tr-TR"/>
              </w:rPr>
              <w:t>SEMPTOM TESPİT EDİLEN YER</w:t>
            </w:r>
          </w:p>
        </w:tc>
        <w:tc>
          <w:tcPr>
            <w:tcW w:w="1586" w:type="dxa"/>
            <w:tcBorders>
              <w:top w:val="nil"/>
              <w:left w:val="nil"/>
              <w:bottom w:val="single" w:sz="4" w:space="0" w:color="auto"/>
              <w:right w:val="single" w:sz="4" w:space="0" w:color="auto"/>
            </w:tcBorders>
            <w:vAlign w:val="center"/>
          </w:tcPr>
          <w:p w:rsidR="000C67A0" w:rsidRPr="002E0139" w:rsidRDefault="000C67A0" w:rsidP="002E0139">
            <w:pPr>
              <w:spacing w:line="240" w:lineRule="auto"/>
              <w:jc w:val="center"/>
              <w:rPr>
                <w:b/>
                <w:bCs/>
                <w:color w:val="000000"/>
                <w:lang w:eastAsia="tr-TR"/>
              </w:rPr>
            </w:pPr>
            <w:r w:rsidRPr="002E0139">
              <w:rPr>
                <w:b/>
                <w:bCs/>
                <w:color w:val="000000"/>
                <w:lang w:eastAsia="tr-TR"/>
              </w:rPr>
              <w:t>SEMPTOM GÖRÜLEN KİŞİ</w:t>
            </w:r>
          </w:p>
        </w:tc>
        <w:tc>
          <w:tcPr>
            <w:tcW w:w="6869" w:type="dxa"/>
            <w:tcBorders>
              <w:top w:val="single" w:sz="4" w:space="0" w:color="auto"/>
              <w:left w:val="nil"/>
              <w:bottom w:val="single" w:sz="4" w:space="0" w:color="auto"/>
              <w:right w:val="single" w:sz="4" w:space="0" w:color="000000"/>
            </w:tcBorders>
            <w:noWrap/>
            <w:vAlign w:val="center"/>
          </w:tcPr>
          <w:p w:rsidR="000C67A0" w:rsidRPr="002E0139" w:rsidRDefault="000C67A0" w:rsidP="002E0139">
            <w:pPr>
              <w:spacing w:line="240" w:lineRule="auto"/>
              <w:jc w:val="center"/>
              <w:rPr>
                <w:b/>
                <w:bCs/>
                <w:color w:val="000000"/>
                <w:lang w:eastAsia="tr-TR"/>
              </w:rPr>
            </w:pPr>
            <w:r w:rsidRPr="002E0139">
              <w:rPr>
                <w:b/>
                <w:bCs/>
                <w:color w:val="000000"/>
                <w:lang w:eastAsia="tr-TR"/>
              </w:rPr>
              <w:t>YAPILMASI GEREKENLER</w:t>
            </w:r>
          </w:p>
        </w:tc>
      </w:tr>
      <w:tr w:rsidR="000C67A0" w:rsidRPr="006A3046" w:rsidTr="00131F62">
        <w:trPr>
          <w:trHeight w:val="585"/>
        </w:trPr>
        <w:tc>
          <w:tcPr>
            <w:tcW w:w="1908" w:type="dxa"/>
            <w:vMerge w:val="restart"/>
            <w:tcBorders>
              <w:top w:val="nil"/>
              <w:left w:val="single" w:sz="4" w:space="0" w:color="auto"/>
              <w:bottom w:val="single" w:sz="4" w:space="0" w:color="000000"/>
              <w:right w:val="single" w:sz="4" w:space="0" w:color="auto"/>
            </w:tcBorders>
            <w:noWrap/>
            <w:vAlign w:val="center"/>
          </w:tcPr>
          <w:p w:rsidR="000C67A0" w:rsidRPr="00235790" w:rsidRDefault="000C67A0" w:rsidP="002E0139">
            <w:pPr>
              <w:spacing w:line="240" w:lineRule="auto"/>
              <w:rPr>
                <w:b/>
                <w:color w:val="000000"/>
                <w:lang w:eastAsia="tr-TR"/>
              </w:rPr>
            </w:pPr>
            <w:r w:rsidRPr="00235790">
              <w:rPr>
                <w:b/>
                <w:color w:val="000000"/>
                <w:lang w:eastAsia="tr-TR"/>
              </w:rPr>
              <w:t>OKUL GİRİŞ KAPISI</w:t>
            </w:r>
          </w:p>
        </w:tc>
        <w:tc>
          <w:tcPr>
            <w:tcW w:w="1586" w:type="dxa"/>
            <w:vMerge w:val="restart"/>
            <w:tcBorders>
              <w:top w:val="nil"/>
              <w:left w:val="single" w:sz="4" w:space="0" w:color="auto"/>
              <w:bottom w:val="single" w:sz="4" w:space="0" w:color="000000"/>
              <w:right w:val="single" w:sz="4" w:space="0" w:color="auto"/>
            </w:tcBorders>
            <w:vAlign w:val="center"/>
          </w:tcPr>
          <w:p w:rsidR="000C67A0" w:rsidRPr="00235790" w:rsidRDefault="000C67A0" w:rsidP="002E0139">
            <w:pPr>
              <w:spacing w:line="240" w:lineRule="auto"/>
              <w:jc w:val="center"/>
              <w:rPr>
                <w:b/>
                <w:color w:val="000000"/>
                <w:lang w:eastAsia="tr-TR"/>
              </w:rPr>
            </w:pPr>
            <w:r w:rsidRPr="00235790">
              <w:rPr>
                <w:b/>
                <w:color w:val="000000"/>
                <w:lang w:eastAsia="tr-TR"/>
              </w:rPr>
              <w:t>ZİYARETÇİ -ÇALIŞANLAR</w:t>
            </w:r>
          </w:p>
        </w:tc>
        <w:tc>
          <w:tcPr>
            <w:tcW w:w="6869" w:type="dxa"/>
            <w:tcBorders>
              <w:top w:val="single" w:sz="4" w:space="0" w:color="auto"/>
              <w:left w:val="nil"/>
              <w:bottom w:val="single" w:sz="4" w:space="0" w:color="auto"/>
              <w:right w:val="single" w:sz="4" w:space="0" w:color="000000"/>
            </w:tcBorders>
            <w:vAlign w:val="bottom"/>
          </w:tcPr>
          <w:p w:rsidR="000C67A0" w:rsidRPr="002E0139" w:rsidRDefault="000C67A0" w:rsidP="002E0139">
            <w:pPr>
              <w:spacing w:line="240" w:lineRule="auto"/>
              <w:rPr>
                <w:color w:val="000000"/>
                <w:lang w:eastAsia="tr-TR"/>
              </w:rPr>
            </w:pPr>
            <w:r w:rsidRPr="002E0139">
              <w:rPr>
                <w:color w:val="000000"/>
                <w:lang w:eastAsia="tr-TR"/>
              </w:rPr>
              <w:t>Çalışan ve öğrenciler dışında zorunlu olmadıkça hiç kimse okul bahçesine alınmayacak.</w:t>
            </w:r>
          </w:p>
        </w:tc>
      </w:tr>
      <w:tr w:rsidR="000C67A0" w:rsidRPr="006A3046" w:rsidTr="00131F62">
        <w:trPr>
          <w:trHeight w:val="1335"/>
        </w:trPr>
        <w:tc>
          <w:tcPr>
            <w:tcW w:w="1908" w:type="dxa"/>
            <w:vMerge/>
            <w:tcBorders>
              <w:top w:val="nil"/>
              <w:left w:val="single" w:sz="4" w:space="0" w:color="auto"/>
              <w:bottom w:val="single" w:sz="4" w:space="0" w:color="000000"/>
              <w:right w:val="single" w:sz="4" w:space="0" w:color="auto"/>
            </w:tcBorders>
            <w:vAlign w:val="center"/>
          </w:tcPr>
          <w:p w:rsidR="000C67A0" w:rsidRPr="00235790" w:rsidRDefault="000C67A0" w:rsidP="002E0139">
            <w:pPr>
              <w:spacing w:line="240" w:lineRule="auto"/>
              <w:rPr>
                <w:b/>
                <w:color w:val="000000"/>
                <w:lang w:eastAsia="tr-TR"/>
              </w:rPr>
            </w:pPr>
          </w:p>
        </w:tc>
        <w:tc>
          <w:tcPr>
            <w:tcW w:w="1586" w:type="dxa"/>
            <w:vMerge/>
            <w:tcBorders>
              <w:top w:val="nil"/>
              <w:left w:val="single" w:sz="4" w:space="0" w:color="auto"/>
              <w:bottom w:val="single" w:sz="4" w:space="0" w:color="000000"/>
              <w:right w:val="single" w:sz="4" w:space="0" w:color="auto"/>
            </w:tcBorders>
            <w:vAlign w:val="center"/>
          </w:tcPr>
          <w:p w:rsidR="000C67A0" w:rsidRPr="00235790" w:rsidRDefault="000C67A0" w:rsidP="002E0139">
            <w:pPr>
              <w:spacing w:line="240" w:lineRule="auto"/>
              <w:rPr>
                <w:b/>
                <w:color w:val="000000"/>
                <w:lang w:eastAsia="tr-TR"/>
              </w:rPr>
            </w:pPr>
          </w:p>
        </w:tc>
        <w:tc>
          <w:tcPr>
            <w:tcW w:w="6869" w:type="dxa"/>
            <w:tcBorders>
              <w:top w:val="single" w:sz="4" w:space="0" w:color="auto"/>
              <w:left w:val="nil"/>
              <w:bottom w:val="single" w:sz="4" w:space="0" w:color="auto"/>
              <w:right w:val="single" w:sz="4" w:space="0" w:color="000000"/>
            </w:tcBorders>
          </w:tcPr>
          <w:p w:rsidR="000C67A0" w:rsidRPr="002E0139" w:rsidRDefault="000C67A0" w:rsidP="00131F62">
            <w:pPr>
              <w:spacing w:line="240" w:lineRule="auto"/>
              <w:rPr>
                <w:color w:val="000000"/>
                <w:lang w:eastAsia="tr-TR"/>
              </w:rPr>
            </w:pPr>
            <w:r w:rsidRPr="002E0139">
              <w:rPr>
                <w:color w:val="000000"/>
                <w:lang w:eastAsia="tr-TR"/>
              </w:rPr>
              <w:t xml:space="preserve">Ziyaretçinin geçerli bir mazereti varsa içeri </w:t>
            </w:r>
            <w:r>
              <w:rPr>
                <w:color w:val="000000"/>
                <w:lang w:eastAsia="tr-TR"/>
              </w:rPr>
              <w:t xml:space="preserve">alınacak ancak ateşi ölçülecektir. </w:t>
            </w:r>
            <w:r w:rsidRPr="002E0139">
              <w:rPr>
                <w:color w:val="000000"/>
                <w:lang w:eastAsia="tr-TR"/>
              </w:rPr>
              <w:t>Ateşi 38 derecenin altında olanlar kontrollü şekilde içeri alınırken üstü ateş</w:t>
            </w:r>
            <w:r>
              <w:rPr>
                <w:color w:val="000000"/>
                <w:lang w:eastAsia="tr-TR"/>
              </w:rPr>
              <w:t>i olanlar ise okula alınmayarak</w:t>
            </w:r>
            <w:r w:rsidRPr="002E0139">
              <w:rPr>
                <w:color w:val="000000"/>
                <w:lang w:eastAsia="tr-TR"/>
              </w:rPr>
              <w:t xml:space="preserve"> sağlık kuruluşlarına yönlendirilecek</w:t>
            </w:r>
            <w:r>
              <w:rPr>
                <w:color w:val="000000"/>
                <w:lang w:eastAsia="tr-TR"/>
              </w:rPr>
              <w:t>tir.</w:t>
            </w:r>
          </w:p>
        </w:tc>
      </w:tr>
      <w:tr w:rsidR="000C67A0" w:rsidRPr="006A3046" w:rsidTr="00131F62">
        <w:trPr>
          <w:trHeight w:val="1920"/>
        </w:trPr>
        <w:tc>
          <w:tcPr>
            <w:tcW w:w="1908" w:type="dxa"/>
            <w:vMerge/>
            <w:tcBorders>
              <w:top w:val="nil"/>
              <w:left w:val="single" w:sz="4" w:space="0" w:color="auto"/>
              <w:bottom w:val="single" w:sz="4" w:space="0" w:color="000000"/>
              <w:right w:val="single" w:sz="4" w:space="0" w:color="auto"/>
            </w:tcBorders>
            <w:vAlign w:val="center"/>
          </w:tcPr>
          <w:p w:rsidR="000C67A0" w:rsidRPr="00235790" w:rsidRDefault="000C67A0" w:rsidP="002E0139">
            <w:pPr>
              <w:spacing w:line="240" w:lineRule="auto"/>
              <w:rPr>
                <w:b/>
                <w:color w:val="000000"/>
                <w:lang w:eastAsia="tr-TR"/>
              </w:rPr>
            </w:pPr>
          </w:p>
        </w:tc>
        <w:tc>
          <w:tcPr>
            <w:tcW w:w="1586" w:type="dxa"/>
            <w:tcBorders>
              <w:top w:val="nil"/>
              <w:left w:val="nil"/>
              <w:bottom w:val="single" w:sz="4" w:space="0" w:color="auto"/>
              <w:right w:val="single" w:sz="4" w:space="0" w:color="auto"/>
            </w:tcBorders>
            <w:noWrap/>
            <w:vAlign w:val="center"/>
          </w:tcPr>
          <w:p w:rsidR="000C67A0" w:rsidRPr="00235790" w:rsidRDefault="000C67A0" w:rsidP="002E0139">
            <w:pPr>
              <w:spacing w:line="240" w:lineRule="auto"/>
              <w:jc w:val="center"/>
              <w:rPr>
                <w:b/>
                <w:color w:val="000000"/>
                <w:lang w:eastAsia="tr-TR"/>
              </w:rPr>
            </w:pPr>
            <w:r w:rsidRPr="00235790">
              <w:rPr>
                <w:b/>
                <w:color w:val="000000"/>
                <w:lang w:eastAsia="tr-TR"/>
              </w:rPr>
              <w:t>ÖĞRENCİ</w:t>
            </w:r>
          </w:p>
        </w:tc>
        <w:tc>
          <w:tcPr>
            <w:tcW w:w="6869" w:type="dxa"/>
            <w:tcBorders>
              <w:top w:val="single" w:sz="4" w:space="0" w:color="auto"/>
              <w:left w:val="nil"/>
              <w:bottom w:val="single" w:sz="4" w:space="0" w:color="auto"/>
              <w:right w:val="single" w:sz="4" w:space="0" w:color="000000"/>
            </w:tcBorders>
          </w:tcPr>
          <w:p w:rsidR="000C67A0" w:rsidRPr="002E0139" w:rsidRDefault="000C67A0" w:rsidP="002E0139">
            <w:pPr>
              <w:spacing w:line="240" w:lineRule="auto"/>
              <w:rPr>
                <w:color w:val="000000"/>
                <w:lang w:eastAsia="tr-TR"/>
              </w:rPr>
            </w:pPr>
            <w:r w:rsidRPr="002E0139">
              <w:rPr>
                <w:color w:val="000000"/>
                <w:lang w:eastAsia="tr-TR"/>
              </w:rPr>
              <w:t>Okula giriş yapan öğrenci ise ateşi ölçülecek 38 derece ateş</w:t>
            </w:r>
            <w:r>
              <w:rPr>
                <w:color w:val="000000"/>
                <w:lang w:eastAsia="tr-TR"/>
              </w:rPr>
              <w:t xml:space="preserve">i olan öğrenci tespit edilirse </w:t>
            </w:r>
            <w:r w:rsidRPr="002E0139">
              <w:rPr>
                <w:color w:val="000000"/>
                <w:lang w:eastAsia="tr-TR"/>
              </w:rPr>
              <w:t xml:space="preserve">danışmada bulunan acil durum telefon listesinden </w:t>
            </w:r>
            <w:r>
              <w:rPr>
                <w:color w:val="000000"/>
                <w:lang w:eastAsia="tr-TR"/>
              </w:rPr>
              <w:t xml:space="preserve">Kurum </w:t>
            </w:r>
            <w:r w:rsidRPr="00224042">
              <w:rPr>
                <w:color w:val="000000"/>
                <w:lang w:eastAsia="tr-TR"/>
              </w:rPr>
              <w:t>Salgın Acil Durum Sorumlusu</w:t>
            </w:r>
            <w:r>
              <w:rPr>
                <w:color w:val="000000"/>
                <w:lang w:eastAsia="tr-TR"/>
              </w:rPr>
              <w:t>na</w:t>
            </w:r>
            <w:r w:rsidRPr="002E0139">
              <w:rPr>
                <w:color w:val="000000"/>
                <w:lang w:eastAsia="tr-TR"/>
              </w:rPr>
              <w:t xml:space="preserve"> haber verilecek</w:t>
            </w:r>
            <w:r w:rsidRPr="00131F62">
              <w:rPr>
                <w:color w:val="000000"/>
                <w:lang w:eastAsia="tr-TR"/>
              </w:rPr>
              <w:t>tir</w:t>
            </w:r>
            <w:r w:rsidRPr="002E0139">
              <w:rPr>
                <w:color w:val="000000"/>
                <w:lang w:eastAsia="tr-TR"/>
              </w:rPr>
              <w:t xml:space="preserve">. </w:t>
            </w:r>
            <w:r w:rsidRPr="00224042">
              <w:rPr>
                <w:color w:val="000000"/>
                <w:lang w:eastAsia="tr-TR"/>
              </w:rPr>
              <w:t>Kur</w:t>
            </w:r>
            <w:r>
              <w:rPr>
                <w:color w:val="000000"/>
                <w:lang w:eastAsia="tr-TR"/>
              </w:rPr>
              <w:t>um Salgın Acil Durum Sorumlusu</w:t>
            </w:r>
            <w:r w:rsidRPr="002E0139">
              <w:rPr>
                <w:color w:val="000000"/>
                <w:lang w:eastAsia="tr-TR"/>
              </w:rPr>
              <w:t xml:space="preserve"> KKD kıyafetleri ile öğren</w:t>
            </w:r>
            <w:r>
              <w:rPr>
                <w:color w:val="000000"/>
                <w:lang w:eastAsia="tr-TR"/>
              </w:rPr>
              <w:t xml:space="preserve">ciyi </w:t>
            </w:r>
            <w:r w:rsidRPr="002E0139">
              <w:rPr>
                <w:color w:val="000000"/>
                <w:lang w:eastAsia="tr-TR"/>
              </w:rPr>
              <w:t>varsa danışma odasında  izole ederek</w:t>
            </w:r>
            <w:r>
              <w:rPr>
                <w:color w:val="000000"/>
                <w:lang w:eastAsia="tr-TR"/>
              </w:rPr>
              <w:t xml:space="preserve">   İletişim planını uygulayacak</w:t>
            </w:r>
            <w:r w:rsidRPr="002E0139">
              <w:rPr>
                <w:color w:val="000000"/>
                <w:lang w:eastAsia="tr-TR"/>
              </w:rPr>
              <w:t>,</w:t>
            </w:r>
            <w:r>
              <w:rPr>
                <w:color w:val="000000"/>
                <w:lang w:eastAsia="tr-TR"/>
              </w:rPr>
              <w:t xml:space="preserve"> </w:t>
            </w:r>
            <w:r w:rsidRPr="002E0139">
              <w:rPr>
                <w:color w:val="000000"/>
                <w:lang w:eastAsia="tr-TR"/>
              </w:rPr>
              <w:t>aileye haber verecek ve sağlık kuruluşuna yönlendirilmesini sağlayacak</w:t>
            </w:r>
            <w:r>
              <w:rPr>
                <w:color w:val="000000"/>
                <w:lang w:eastAsia="tr-TR"/>
              </w:rPr>
              <w:t>tı</w:t>
            </w:r>
            <w:r w:rsidRPr="00131F62">
              <w:rPr>
                <w:color w:val="000000"/>
                <w:lang w:eastAsia="tr-TR"/>
              </w:rPr>
              <w:t>r</w:t>
            </w:r>
            <w:r>
              <w:rPr>
                <w:color w:val="000000"/>
                <w:lang w:eastAsia="tr-TR"/>
              </w:rPr>
              <w:t>.</w:t>
            </w:r>
          </w:p>
        </w:tc>
      </w:tr>
      <w:tr w:rsidR="000C67A0" w:rsidRPr="006A3046" w:rsidTr="00131F62">
        <w:trPr>
          <w:trHeight w:val="3435"/>
        </w:trPr>
        <w:tc>
          <w:tcPr>
            <w:tcW w:w="1908" w:type="dxa"/>
            <w:tcBorders>
              <w:top w:val="nil"/>
              <w:left w:val="single" w:sz="4" w:space="0" w:color="auto"/>
              <w:bottom w:val="single" w:sz="4" w:space="0" w:color="auto"/>
              <w:right w:val="single" w:sz="4" w:space="0" w:color="auto"/>
            </w:tcBorders>
            <w:vAlign w:val="center"/>
          </w:tcPr>
          <w:p w:rsidR="000C67A0" w:rsidRPr="00235790" w:rsidRDefault="000C67A0" w:rsidP="002E0139">
            <w:pPr>
              <w:spacing w:line="240" w:lineRule="auto"/>
              <w:rPr>
                <w:b/>
                <w:color w:val="000000"/>
                <w:lang w:eastAsia="tr-TR"/>
              </w:rPr>
            </w:pPr>
            <w:r w:rsidRPr="00235790">
              <w:rPr>
                <w:b/>
                <w:color w:val="000000"/>
                <w:lang w:eastAsia="tr-TR"/>
              </w:rPr>
              <w:t>SINIF,OKUL BAHÇESİ,         KORİDİOR</w:t>
            </w:r>
          </w:p>
        </w:tc>
        <w:tc>
          <w:tcPr>
            <w:tcW w:w="1586" w:type="dxa"/>
            <w:tcBorders>
              <w:top w:val="nil"/>
              <w:left w:val="nil"/>
              <w:bottom w:val="single" w:sz="4" w:space="0" w:color="auto"/>
              <w:right w:val="single" w:sz="4" w:space="0" w:color="auto"/>
            </w:tcBorders>
            <w:noWrap/>
            <w:vAlign w:val="center"/>
          </w:tcPr>
          <w:p w:rsidR="000C67A0" w:rsidRPr="00235790" w:rsidRDefault="000C67A0" w:rsidP="002E0139">
            <w:pPr>
              <w:spacing w:line="240" w:lineRule="auto"/>
              <w:jc w:val="center"/>
              <w:rPr>
                <w:b/>
                <w:color w:val="000000"/>
                <w:lang w:eastAsia="tr-TR"/>
              </w:rPr>
            </w:pPr>
            <w:r w:rsidRPr="00235790">
              <w:rPr>
                <w:b/>
                <w:color w:val="000000"/>
                <w:lang w:eastAsia="tr-TR"/>
              </w:rPr>
              <w:t>ÖĞRENCİ</w:t>
            </w:r>
          </w:p>
        </w:tc>
        <w:tc>
          <w:tcPr>
            <w:tcW w:w="6869" w:type="dxa"/>
            <w:tcBorders>
              <w:top w:val="single" w:sz="4" w:space="0" w:color="auto"/>
              <w:left w:val="nil"/>
              <w:bottom w:val="single" w:sz="4" w:space="0" w:color="auto"/>
              <w:right w:val="single" w:sz="4" w:space="0" w:color="000000"/>
            </w:tcBorders>
          </w:tcPr>
          <w:p w:rsidR="000C67A0" w:rsidRPr="002E0139" w:rsidRDefault="000C67A0" w:rsidP="002E0139">
            <w:pPr>
              <w:spacing w:line="240" w:lineRule="auto"/>
              <w:rPr>
                <w:color w:val="000000"/>
                <w:lang w:eastAsia="tr-TR"/>
              </w:rPr>
            </w:pPr>
            <w:r w:rsidRPr="002E0139">
              <w:rPr>
                <w:color w:val="000000"/>
                <w:lang w:eastAsia="tr-TR"/>
              </w:rPr>
              <w:t>Okul içerisinde salgın hastalık belirtilerini gösteren  (öksürük burun akıntısı solunum zorluğu  yüksek ateş )öğrenciler tespit edildiğinde sorumlu müdür yardımcısına haber verilecek</w:t>
            </w:r>
            <w:r w:rsidRPr="00224042">
              <w:rPr>
                <w:color w:val="000000"/>
                <w:lang w:eastAsia="tr-TR"/>
              </w:rPr>
              <w:t>tir</w:t>
            </w:r>
            <w:r w:rsidRPr="002E0139">
              <w:rPr>
                <w:color w:val="000000"/>
                <w:lang w:eastAsia="tr-TR"/>
              </w:rPr>
              <w:t xml:space="preserve">. </w:t>
            </w:r>
            <w:r w:rsidRPr="00224042">
              <w:rPr>
                <w:color w:val="000000"/>
                <w:lang w:eastAsia="tr-TR"/>
              </w:rPr>
              <w:t>Kur</w:t>
            </w:r>
            <w:r>
              <w:rPr>
                <w:color w:val="000000"/>
                <w:lang w:eastAsia="tr-TR"/>
              </w:rPr>
              <w:t>um Salgın Acil Durum Sorumlusu</w:t>
            </w:r>
            <w:r w:rsidRPr="00224042">
              <w:rPr>
                <w:color w:val="000000"/>
                <w:lang w:eastAsia="tr-TR"/>
              </w:rPr>
              <w:t xml:space="preserve"> </w:t>
            </w:r>
            <w:r w:rsidRPr="002E0139">
              <w:rPr>
                <w:color w:val="000000"/>
                <w:lang w:eastAsia="tr-TR"/>
              </w:rPr>
              <w:t>kişisel koruyucu donanım  (KKD) kıyafetlerini giyip özel olarak hazırlanmış odada öğrencinin ateşini ölçecek</w:t>
            </w:r>
            <w:r>
              <w:rPr>
                <w:color w:val="000000"/>
                <w:lang w:eastAsia="tr-TR"/>
              </w:rPr>
              <w:t>tir</w:t>
            </w:r>
            <w:r w:rsidRPr="002E0139">
              <w:rPr>
                <w:color w:val="000000"/>
                <w:lang w:eastAsia="tr-TR"/>
              </w:rPr>
              <w:t>. Vücut ısısı 38 derecenin üzerinde ise iletişim planını devreye sokarak veli  ve 112 yi arayacak</w:t>
            </w:r>
            <w:r>
              <w:rPr>
                <w:color w:val="000000"/>
                <w:lang w:eastAsia="tr-TR"/>
              </w:rPr>
              <w:t>tır</w:t>
            </w:r>
            <w:r w:rsidRPr="002E0139">
              <w:rPr>
                <w:color w:val="000000"/>
                <w:lang w:eastAsia="tr-TR"/>
              </w:rPr>
              <w:t>. Uygun şekilde ambulansa ulaştırılmasını sağlayacak</w:t>
            </w:r>
            <w:r>
              <w:rPr>
                <w:color w:val="000000"/>
                <w:lang w:eastAsia="tr-TR"/>
              </w:rPr>
              <w:t>tır</w:t>
            </w:r>
            <w:r w:rsidRPr="002E0139">
              <w:rPr>
                <w:color w:val="000000"/>
                <w:lang w:eastAsia="tr-TR"/>
              </w:rPr>
              <w:t>. Odanın bir süre sonra  KKD kıyafetlerini   giyen eğitimli görevliler tarafından dezenfektanlarla temizlenmesi sağlanacak. Sonraki süreç sağlık kurumlarının yönlendirmesi doğrultusunda  yürütülecektir.</w:t>
            </w:r>
          </w:p>
        </w:tc>
      </w:tr>
      <w:tr w:rsidR="000C67A0" w:rsidRPr="006A3046" w:rsidTr="00131F62">
        <w:trPr>
          <w:trHeight w:val="2781"/>
        </w:trPr>
        <w:tc>
          <w:tcPr>
            <w:tcW w:w="1908" w:type="dxa"/>
            <w:tcBorders>
              <w:top w:val="nil"/>
              <w:left w:val="single" w:sz="4" w:space="0" w:color="auto"/>
              <w:bottom w:val="single" w:sz="4" w:space="0" w:color="auto"/>
              <w:right w:val="single" w:sz="4" w:space="0" w:color="auto"/>
            </w:tcBorders>
            <w:vAlign w:val="center"/>
          </w:tcPr>
          <w:p w:rsidR="000C67A0" w:rsidRPr="00235790" w:rsidRDefault="000C67A0" w:rsidP="002E0139">
            <w:pPr>
              <w:spacing w:line="240" w:lineRule="auto"/>
              <w:rPr>
                <w:b/>
                <w:color w:val="000000"/>
                <w:lang w:eastAsia="tr-TR"/>
              </w:rPr>
            </w:pPr>
            <w:r w:rsidRPr="00235790">
              <w:rPr>
                <w:b/>
                <w:color w:val="000000"/>
                <w:lang w:eastAsia="tr-TR"/>
              </w:rPr>
              <w:t>SINIF,OKUL BAHÇESİ,           KORDİOR</w:t>
            </w:r>
          </w:p>
        </w:tc>
        <w:tc>
          <w:tcPr>
            <w:tcW w:w="1586" w:type="dxa"/>
            <w:tcBorders>
              <w:top w:val="nil"/>
              <w:left w:val="nil"/>
              <w:bottom w:val="single" w:sz="4" w:space="0" w:color="auto"/>
              <w:right w:val="single" w:sz="4" w:space="0" w:color="auto"/>
            </w:tcBorders>
            <w:noWrap/>
            <w:vAlign w:val="center"/>
          </w:tcPr>
          <w:p w:rsidR="000C67A0" w:rsidRPr="00235790" w:rsidRDefault="000C67A0" w:rsidP="002E0139">
            <w:pPr>
              <w:spacing w:line="240" w:lineRule="auto"/>
              <w:jc w:val="center"/>
              <w:rPr>
                <w:b/>
                <w:color w:val="000000"/>
                <w:lang w:eastAsia="tr-TR"/>
              </w:rPr>
            </w:pPr>
            <w:r w:rsidRPr="00235790">
              <w:rPr>
                <w:b/>
                <w:color w:val="000000"/>
                <w:lang w:eastAsia="tr-TR"/>
              </w:rPr>
              <w:t>ÇALIŞANLAR</w:t>
            </w:r>
          </w:p>
        </w:tc>
        <w:tc>
          <w:tcPr>
            <w:tcW w:w="6869" w:type="dxa"/>
            <w:tcBorders>
              <w:top w:val="single" w:sz="4" w:space="0" w:color="auto"/>
              <w:left w:val="nil"/>
              <w:bottom w:val="single" w:sz="4" w:space="0" w:color="auto"/>
              <w:right w:val="single" w:sz="4" w:space="0" w:color="000000"/>
            </w:tcBorders>
          </w:tcPr>
          <w:p w:rsidR="000C67A0" w:rsidRPr="002E0139" w:rsidRDefault="000C67A0" w:rsidP="00224042">
            <w:pPr>
              <w:spacing w:line="240" w:lineRule="auto"/>
              <w:rPr>
                <w:color w:val="000000"/>
                <w:lang w:eastAsia="tr-TR"/>
              </w:rPr>
            </w:pPr>
            <w:r w:rsidRPr="002E0139">
              <w:rPr>
                <w:color w:val="000000"/>
                <w:lang w:eastAsia="tr-TR"/>
              </w:rPr>
              <w:t xml:space="preserve">Semptom görülen kişi çalışan ise </w:t>
            </w:r>
            <w:r w:rsidRPr="00224042">
              <w:rPr>
                <w:color w:val="000000"/>
                <w:lang w:eastAsia="tr-TR"/>
              </w:rPr>
              <w:t xml:space="preserve">Kurum Salgın Acil Durum Sorumlusuna </w:t>
            </w:r>
            <w:r>
              <w:rPr>
                <w:color w:val="000000"/>
                <w:lang w:eastAsia="tr-TR"/>
              </w:rPr>
              <w:t>haber ver</w:t>
            </w:r>
            <w:r w:rsidRPr="002E0139">
              <w:rPr>
                <w:color w:val="000000"/>
                <w:lang w:eastAsia="tr-TR"/>
              </w:rPr>
              <w:t>ecek</w:t>
            </w:r>
            <w:r>
              <w:rPr>
                <w:color w:val="000000"/>
                <w:lang w:eastAsia="tr-TR"/>
              </w:rPr>
              <w:t>tir</w:t>
            </w:r>
            <w:r w:rsidRPr="002E0139">
              <w:rPr>
                <w:color w:val="000000"/>
                <w:lang w:eastAsia="tr-TR"/>
              </w:rPr>
              <w:t xml:space="preserve">. </w:t>
            </w:r>
            <w:r w:rsidRPr="00224042">
              <w:rPr>
                <w:color w:val="000000"/>
                <w:lang w:eastAsia="tr-TR"/>
              </w:rPr>
              <w:t>Ku</w:t>
            </w:r>
            <w:r>
              <w:rPr>
                <w:color w:val="000000"/>
                <w:lang w:eastAsia="tr-TR"/>
              </w:rPr>
              <w:t>rum Salgın Acil Durum Sorumlusu</w:t>
            </w:r>
            <w:r w:rsidRPr="00224042">
              <w:rPr>
                <w:color w:val="000000"/>
                <w:lang w:eastAsia="tr-TR"/>
              </w:rPr>
              <w:t xml:space="preserve"> </w:t>
            </w:r>
            <w:r w:rsidRPr="002E0139">
              <w:rPr>
                <w:color w:val="000000"/>
                <w:lang w:eastAsia="tr-TR"/>
              </w:rPr>
              <w:t>kişisel koruyucu kıyafetlerini giyip özel olarak hazırlanmış odada çalışanın ateşini ölçecek</w:t>
            </w:r>
            <w:r>
              <w:rPr>
                <w:color w:val="000000"/>
                <w:lang w:eastAsia="tr-TR"/>
              </w:rPr>
              <w:t>tir</w:t>
            </w:r>
            <w:r w:rsidRPr="002E0139">
              <w:rPr>
                <w:color w:val="000000"/>
                <w:lang w:eastAsia="tr-TR"/>
              </w:rPr>
              <w:t>. Vücut ısısı 38 derecenin üzerinde ise iletişim planını devreye sokarak çalışanın yakınları ve 112 yi arayacak</w:t>
            </w:r>
            <w:r>
              <w:rPr>
                <w:color w:val="000000"/>
                <w:lang w:eastAsia="tr-TR"/>
              </w:rPr>
              <w:t>tır</w:t>
            </w:r>
            <w:r w:rsidRPr="002E0139">
              <w:rPr>
                <w:color w:val="000000"/>
                <w:lang w:eastAsia="tr-TR"/>
              </w:rPr>
              <w:t>. Uygun şekilde ambulansa ulaştırılmasını sağlayacak</w:t>
            </w:r>
            <w:r>
              <w:rPr>
                <w:color w:val="000000"/>
                <w:lang w:eastAsia="tr-TR"/>
              </w:rPr>
              <w:t>tır</w:t>
            </w:r>
            <w:r w:rsidRPr="002E0139">
              <w:rPr>
                <w:color w:val="000000"/>
                <w:lang w:eastAsia="tr-TR"/>
              </w:rPr>
              <w:t>. Odanın bir süre sonra  KKD kıyafetlerini   giyen eğitimli görevliler tarafından dezenfektanlarla temizlenmesi sağlanacak</w:t>
            </w:r>
            <w:r>
              <w:rPr>
                <w:color w:val="000000"/>
                <w:lang w:eastAsia="tr-TR"/>
              </w:rPr>
              <w:t>tır</w:t>
            </w:r>
            <w:r w:rsidRPr="002E0139">
              <w:rPr>
                <w:color w:val="000000"/>
                <w:lang w:eastAsia="tr-TR"/>
              </w:rPr>
              <w:t>. Sonraki süreç sağlık kurumlarının yönlendirmesi doğrultusunda  yürütülecektir</w:t>
            </w:r>
          </w:p>
        </w:tc>
      </w:tr>
    </w:tbl>
    <w:p w:rsidR="000C67A0" w:rsidRDefault="000C67A0" w:rsidP="007B20AA">
      <w:pPr>
        <w:tabs>
          <w:tab w:val="left" w:pos="7185"/>
        </w:tabs>
        <w:spacing w:after="120" w:line="300" w:lineRule="auto"/>
        <w:ind w:left="360"/>
        <w:jc w:val="both"/>
        <w:rPr>
          <w:rFonts w:ascii="Times New Roman" w:hAnsi="Times New Roman"/>
        </w:rPr>
      </w:pPr>
      <w:r>
        <w:rPr>
          <w:rFonts w:ascii="Times New Roman" w:hAnsi="Times New Roman"/>
        </w:rPr>
        <w:tab/>
      </w:r>
    </w:p>
    <w:p w:rsidR="000C67A0" w:rsidRDefault="000C67A0" w:rsidP="007B20AA">
      <w:pPr>
        <w:tabs>
          <w:tab w:val="left" w:pos="7185"/>
        </w:tabs>
        <w:spacing w:after="120" w:line="300" w:lineRule="auto"/>
        <w:ind w:left="360"/>
        <w:jc w:val="both"/>
        <w:rPr>
          <w:rFonts w:ascii="Times New Roman" w:hAnsi="Times New Roman"/>
        </w:rPr>
      </w:pPr>
    </w:p>
    <w:p w:rsidR="000C67A0" w:rsidRDefault="000C67A0" w:rsidP="007B20AA">
      <w:pPr>
        <w:tabs>
          <w:tab w:val="left" w:pos="7185"/>
        </w:tabs>
        <w:spacing w:after="120" w:line="300" w:lineRule="auto"/>
        <w:ind w:left="360"/>
        <w:jc w:val="both"/>
        <w:rPr>
          <w:rFonts w:ascii="Times New Roman" w:hAnsi="Times New Roman"/>
        </w:rPr>
      </w:pPr>
    </w:p>
    <w:p w:rsidR="000C67A0" w:rsidRDefault="000C67A0" w:rsidP="007B20AA">
      <w:pPr>
        <w:tabs>
          <w:tab w:val="left" w:pos="7185"/>
        </w:tabs>
        <w:spacing w:after="120" w:line="300" w:lineRule="auto"/>
        <w:ind w:left="360"/>
        <w:jc w:val="both"/>
        <w:rPr>
          <w:rFonts w:ascii="Times New Roman" w:hAnsi="Times New Roman"/>
        </w:rPr>
      </w:pPr>
    </w:p>
    <w:p w:rsidR="000C67A0" w:rsidRDefault="000C67A0" w:rsidP="004A575D">
      <w:pPr>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Ateş, öksürük, burun akıntısı, solunum sıkıntısı gibi salgın hastalık belirtileri olan veya temaslısı olan öğretmen, öğrenci ya da çalışanların tespit edilmesi durumunda zaman geçirmeksizin, sıralı olarak aranması gereken kişiler.</w:t>
      </w:r>
    </w:p>
    <w:p w:rsidR="000C67A0" w:rsidRDefault="000C67A0" w:rsidP="004A575D">
      <w:pPr>
        <w:autoSpaceDE w:val="0"/>
        <w:autoSpaceDN w:val="0"/>
        <w:adjustRightInd w:val="0"/>
        <w:spacing w:line="240" w:lineRule="auto"/>
        <w:ind w:firstLine="708"/>
        <w:jc w:val="both"/>
        <w:rPr>
          <w:rFonts w:ascii="Times New Roman" w:hAnsi="Times New Roman"/>
          <w:sz w:val="24"/>
          <w:szCs w:val="24"/>
        </w:rPr>
      </w:pPr>
    </w:p>
    <w:p w:rsidR="000C67A0" w:rsidRDefault="000C67A0" w:rsidP="004A575D">
      <w:pPr>
        <w:autoSpaceDE w:val="0"/>
        <w:autoSpaceDN w:val="0"/>
        <w:adjustRightInd w:val="0"/>
        <w:spacing w:line="240" w:lineRule="auto"/>
        <w:jc w:val="both"/>
        <w:rPr>
          <w:rFonts w:ascii="Times New Roman" w:hAnsi="Times New Roman"/>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4110"/>
        <w:gridCol w:w="2410"/>
      </w:tblGrid>
      <w:tr w:rsidR="000C67A0" w:rsidRPr="004A575D" w:rsidTr="004A575D">
        <w:trPr>
          <w:jc w:val="center"/>
        </w:trPr>
        <w:tc>
          <w:tcPr>
            <w:tcW w:w="2802" w:type="dxa"/>
          </w:tcPr>
          <w:p w:rsidR="000C67A0" w:rsidRPr="004A575D" w:rsidRDefault="000C67A0" w:rsidP="004A575D">
            <w:pPr>
              <w:tabs>
                <w:tab w:val="center" w:pos="4536"/>
                <w:tab w:val="right" w:pos="9072"/>
              </w:tabs>
              <w:spacing w:line="240" w:lineRule="auto"/>
              <w:jc w:val="center"/>
              <w:rPr>
                <w:rFonts w:ascii="Times New Roman" w:hAnsi="Times New Roman"/>
                <w:b/>
                <w:sz w:val="28"/>
                <w:szCs w:val="28"/>
              </w:rPr>
            </w:pPr>
            <w:r w:rsidRPr="004A575D">
              <w:rPr>
                <w:rFonts w:ascii="Times New Roman" w:hAnsi="Times New Roman"/>
                <w:b/>
                <w:sz w:val="28"/>
                <w:szCs w:val="28"/>
              </w:rPr>
              <w:t>Adı- Soyadı</w:t>
            </w:r>
          </w:p>
        </w:tc>
        <w:tc>
          <w:tcPr>
            <w:tcW w:w="4110" w:type="dxa"/>
          </w:tcPr>
          <w:p w:rsidR="000C67A0" w:rsidRPr="004A575D" w:rsidRDefault="000C67A0" w:rsidP="004A575D">
            <w:pPr>
              <w:tabs>
                <w:tab w:val="center" w:pos="4536"/>
                <w:tab w:val="right" w:pos="9072"/>
              </w:tabs>
              <w:spacing w:line="240" w:lineRule="auto"/>
              <w:jc w:val="center"/>
              <w:rPr>
                <w:rFonts w:ascii="Times New Roman" w:hAnsi="Times New Roman"/>
                <w:b/>
                <w:sz w:val="28"/>
                <w:szCs w:val="28"/>
              </w:rPr>
            </w:pPr>
            <w:r w:rsidRPr="004A575D">
              <w:rPr>
                <w:rFonts w:ascii="Times New Roman" w:hAnsi="Times New Roman"/>
                <w:b/>
                <w:sz w:val="28"/>
                <w:szCs w:val="28"/>
              </w:rPr>
              <w:t>Görevi</w:t>
            </w:r>
          </w:p>
        </w:tc>
        <w:tc>
          <w:tcPr>
            <w:tcW w:w="2410" w:type="dxa"/>
          </w:tcPr>
          <w:p w:rsidR="000C67A0" w:rsidRPr="004A575D" w:rsidRDefault="000C67A0" w:rsidP="004A575D">
            <w:pPr>
              <w:tabs>
                <w:tab w:val="center" w:pos="4536"/>
                <w:tab w:val="right" w:pos="9072"/>
              </w:tabs>
              <w:spacing w:line="240" w:lineRule="auto"/>
              <w:jc w:val="center"/>
              <w:rPr>
                <w:rFonts w:ascii="Times New Roman" w:hAnsi="Times New Roman"/>
                <w:b/>
                <w:sz w:val="28"/>
                <w:szCs w:val="28"/>
              </w:rPr>
            </w:pPr>
            <w:r w:rsidRPr="004A575D">
              <w:rPr>
                <w:rFonts w:ascii="Times New Roman" w:hAnsi="Times New Roman"/>
                <w:b/>
                <w:sz w:val="28"/>
                <w:szCs w:val="28"/>
              </w:rPr>
              <w:t>Telefonu</w:t>
            </w:r>
          </w:p>
        </w:tc>
      </w:tr>
      <w:tr w:rsidR="000C67A0" w:rsidRPr="004A575D" w:rsidTr="004A575D">
        <w:trPr>
          <w:trHeight w:val="563"/>
          <w:jc w:val="center"/>
        </w:trPr>
        <w:tc>
          <w:tcPr>
            <w:tcW w:w="2802" w:type="dxa"/>
            <w:vAlign w:val="center"/>
          </w:tcPr>
          <w:p w:rsidR="000C67A0" w:rsidRPr="004A575D" w:rsidRDefault="000C67A0" w:rsidP="004A575D">
            <w:pPr>
              <w:tabs>
                <w:tab w:val="center" w:pos="4536"/>
                <w:tab w:val="right" w:pos="9072"/>
              </w:tabs>
              <w:spacing w:line="240" w:lineRule="auto"/>
              <w:jc w:val="both"/>
              <w:rPr>
                <w:rFonts w:ascii="Times New Roman" w:hAnsi="Times New Roman"/>
                <w:sz w:val="28"/>
                <w:szCs w:val="28"/>
              </w:rPr>
            </w:pPr>
            <w:r w:rsidRPr="004A575D">
              <w:rPr>
                <w:rFonts w:ascii="Times New Roman" w:hAnsi="Times New Roman"/>
                <w:sz w:val="28"/>
                <w:szCs w:val="28"/>
              </w:rPr>
              <w:t>TACER TEKİN</w:t>
            </w:r>
          </w:p>
        </w:tc>
        <w:tc>
          <w:tcPr>
            <w:tcW w:w="4110" w:type="dxa"/>
            <w:vAlign w:val="center"/>
          </w:tcPr>
          <w:p w:rsidR="000C67A0" w:rsidRPr="004A575D" w:rsidRDefault="000C67A0" w:rsidP="004A575D">
            <w:pPr>
              <w:tabs>
                <w:tab w:val="center" w:pos="4536"/>
                <w:tab w:val="right" w:pos="9072"/>
              </w:tabs>
              <w:spacing w:line="240" w:lineRule="auto"/>
              <w:jc w:val="both"/>
              <w:rPr>
                <w:rFonts w:ascii="Times New Roman" w:hAnsi="Times New Roman"/>
                <w:sz w:val="28"/>
                <w:szCs w:val="28"/>
              </w:rPr>
            </w:pPr>
            <w:r w:rsidRPr="004A575D">
              <w:rPr>
                <w:rFonts w:ascii="Times New Roman" w:hAnsi="Times New Roman"/>
                <w:sz w:val="28"/>
                <w:szCs w:val="28"/>
              </w:rPr>
              <w:t>Kurum Acil Durum Sorumlusu</w:t>
            </w:r>
          </w:p>
        </w:tc>
        <w:tc>
          <w:tcPr>
            <w:tcW w:w="2410" w:type="dxa"/>
            <w:vAlign w:val="center"/>
          </w:tcPr>
          <w:p w:rsidR="000C67A0" w:rsidRPr="004A575D" w:rsidRDefault="000C67A0" w:rsidP="004A575D">
            <w:pPr>
              <w:tabs>
                <w:tab w:val="center" w:pos="4536"/>
                <w:tab w:val="right" w:pos="9072"/>
              </w:tabs>
              <w:spacing w:line="240" w:lineRule="auto"/>
              <w:jc w:val="both"/>
              <w:rPr>
                <w:rFonts w:ascii="Times New Roman" w:hAnsi="Times New Roman"/>
                <w:sz w:val="28"/>
                <w:szCs w:val="28"/>
              </w:rPr>
            </w:pPr>
            <w:r w:rsidRPr="004A575D">
              <w:rPr>
                <w:rFonts w:ascii="Times New Roman" w:hAnsi="Times New Roman"/>
                <w:sz w:val="28"/>
                <w:szCs w:val="28"/>
              </w:rPr>
              <w:t>0 553 928 13 21</w:t>
            </w:r>
          </w:p>
        </w:tc>
      </w:tr>
      <w:tr w:rsidR="000C67A0" w:rsidRPr="004A575D" w:rsidTr="004A575D">
        <w:trPr>
          <w:trHeight w:val="472"/>
          <w:jc w:val="center"/>
        </w:trPr>
        <w:tc>
          <w:tcPr>
            <w:tcW w:w="2802" w:type="dxa"/>
            <w:vAlign w:val="center"/>
          </w:tcPr>
          <w:p w:rsidR="000C67A0" w:rsidRPr="004A575D" w:rsidRDefault="000C67A0" w:rsidP="004A575D">
            <w:pPr>
              <w:tabs>
                <w:tab w:val="center" w:pos="4536"/>
                <w:tab w:val="right" w:pos="9072"/>
              </w:tabs>
              <w:spacing w:line="240" w:lineRule="auto"/>
              <w:jc w:val="both"/>
              <w:rPr>
                <w:rFonts w:ascii="Times New Roman" w:hAnsi="Times New Roman"/>
                <w:sz w:val="28"/>
                <w:szCs w:val="28"/>
              </w:rPr>
            </w:pPr>
            <w:r w:rsidRPr="004A575D">
              <w:rPr>
                <w:rFonts w:ascii="Times New Roman" w:hAnsi="Times New Roman"/>
                <w:sz w:val="28"/>
                <w:szCs w:val="28"/>
              </w:rPr>
              <w:t>MUZAFFER ERDEM</w:t>
            </w:r>
          </w:p>
        </w:tc>
        <w:tc>
          <w:tcPr>
            <w:tcW w:w="4110" w:type="dxa"/>
            <w:vAlign w:val="center"/>
          </w:tcPr>
          <w:p w:rsidR="000C67A0" w:rsidRPr="004A575D" w:rsidRDefault="000C67A0" w:rsidP="004A575D">
            <w:pPr>
              <w:tabs>
                <w:tab w:val="center" w:pos="4536"/>
                <w:tab w:val="right" w:pos="9072"/>
              </w:tabs>
              <w:spacing w:line="240" w:lineRule="auto"/>
              <w:jc w:val="both"/>
              <w:rPr>
                <w:rFonts w:ascii="Times New Roman" w:hAnsi="Times New Roman"/>
                <w:sz w:val="28"/>
                <w:szCs w:val="28"/>
              </w:rPr>
            </w:pPr>
            <w:r w:rsidRPr="004A575D">
              <w:rPr>
                <w:rFonts w:ascii="Times New Roman" w:hAnsi="Times New Roman"/>
                <w:sz w:val="28"/>
                <w:szCs w:val="28"/>
              </w:rPr>
              <w:t>Kurum Amiri</w:t>
            </w:r>
          </w:p>
        </w:tc>
        <w:tc>
          <w:tcPr>
            <w:tcW w:w="2410" w:type="dxa"/>
            <w:vAlign w:val="center"/>
          </w:tcPr>
          <w:p w:rsidR="000C67A0" w:rsidRPr="004A575D" w:rsidRDefault="000C67A0" w:rsidP="004A575D">
            <w:pPr>
              <w:tabs>
                <w:tab w:val="center" w:pos="4536"/>
                <w:tab w:val="right" w:pos="9072"/>
              </w:tabs>
              <w:spacing w:line="240" w:lineRule="auto"/>
              <w:jc w:val="both"/>
              <w:rPr>
                <w:rFonts w:ascii="Times New Roman" w:hAnsi="Times New Roman"/>
                <w:sz w:val="28"/>
                <w:szCs w:val="28"/>
              </w:rPr>
            </w:pPr>
            <w:r w:rsidRPr="004A575D">
              <w:rPr>
                <w:rFonts w:ascii="Times New Roman" w:hAnsi="Times New Roman"/>
                <w:sz w:val="28"/>
                <w:szCs w:val="28"/>
              </w:rPr>
              <w:t>0505 401 61 92</w:t>
            </w:r>
          </w:p>
        </w:tc>
      </w:tr>
      <w:tr w:rsidR="000C67A0" w:rsidRPr="004A575D" w:rsidTr="004A575D">
        <w:trPr>
          <w:trHeight w:val="549"/>
          <w:jc w:val="center"/>
        </w:trPr>
        <w:tc>
          <w:tcPr>
            <w:tcW w:w="2802" w:type="dxa"/>
            <w:vAlign w:val="center"/>
          </w:tcPr>
          <w:p w:rsidR="000C67A0" w:rsidRPr="004A575D" w:rsidRDefault="000C67A0" w:rsidP="004A575D">
            <w:pPr>
              <w:tabs>
                <w:tab w:val="center" w:pos="4536"/>
                <w:tab w:val="right" w:pos="9072"/>
              </w:tabs>
              <w:spacing w:line="240" w:lineRule="auto"/>
              <w:jc w:val="both"/>
              <w:rPr>
                <w:rFonts w:ascii="Times New Roman" w:hAnsi="Times New Roman"/>
                <w:sz w:val="28"/>
                <w:szCs w:val="28"/>
              </w:rPr>
            </w:pPr>
            <w:r w:rsidRPr="004A575D">
              <w:rPr>
                <w:rFonts w:ascii="Times New Roman" w:hAnsi="Times New Roman"/>
                <w:sz w:val="28"/>
                <w:szCs w:val="28"/>
              </w:rPr>
              <w:t>Acil Çağrı Merkezi</w:t>
            </w:r>
          </w:p>
        </w:tc>
        <w:tc>
          <w:tcPr>
            <w:tcW w:w="4110" w:type="dxa"/>
            <w:vAlign w:val="center"/>
          </w:tcPr>
          <w:p w:rsidR="000C67A0" w:rsidRPr="004A575D" w:rsidRDefault="000C67A0" w:rsidP="004A575D">
            <w:pPr>
              <w:tabs>
                <w:tab w:val="center" w:pos="4536"/>
                <w:tab w:val="right" w:pos="9072"/>
              </w:tabs>
              <w:spacing w:line="240" w:lineRule="auto"/>
              <w:jc w:val="both"/>
              <w:rPr>
                <w:rFonts w:ascii="Times New Roman" w:hAnsi="Times New Roman"/>
                <w:sz w:val="28"/>
                <w:szCs w:val="28"/>
              </w:rPr>
            </w:pPr>
            <w:r w:rsidRPr="004A575D">
              <w:rPr>
                <w:rFonts w:ascii="Times New Roman" w:hAnsi="Times New Roman"/>
                <w:sz w:val="28"/>
                <w:szCs w:val="28"/>
              </w:rPr>
              <w:t>Acil Çağrı Merkezi</w:t>
            </w:r>
          </w:p>
        </w:tc>
        <w:tc>
          <w:tcPr>
            <w:tcW w:w="2410" w:type="dxa"/>
            <w:vAlign w:val="center"/>
          </w:tcPr>
          <w:p w:rsidR="000C67A0" w:rsidRPr="004A575D" w:rsidRDefault="000C67A0" w:rsidP="004A575D">
            <w:pPr>
              <w:tabs>
                <w:tab w:val="center" w:pos="4536"/>
                <w:tab w:val="right" w:pos="9072"/>
              </w:tabs>
              <w:spacing w:line="240" w:lineRule="auto"/>
              <w:jc w:val="both"/>
              <w:rPr>
                <w:rFonts w:ascii="Times New Roman" w:hAnsi="Times New Roman"/>
                <w:sz w:val="28"/>
                <w:szCs w:val="28"/>
              </w:rPr>
            </w:pPr>
            <w:r w:rsidRPr="004A575D">
              <w:rPr>
                <w:rFonts w:ascii="Times New Roman" w:hAnsi="Times New Roman"/>
                <w:sz w:val="28"/>
                <w:szCs w:val="28"/>
              </w:rPr>
              <w:t>112</w:t>
            </w:r>
          </w:p>
        </w:tc>
      </w:tr>
      <w:tr w:rsidR="000C67A0" w:rsidRPr="004A575D" w:rsidTr="004A575D">
        <w:trPr>
          <w:trHeight w:val="549"/>
          <w:jc w:val="center"/>
        </w:trPr>
        <w:tc>
          <w:tcPr>
            <w:tcW w:w="2802" w:type="dxa"/>
            <w:vAlign w:val="center"/>
          </w:tcPr>
          <w:p w:rsidR="000C67A0" w:rsidRPr="004A575D" w:rsidRDefault="000C67A0" w:rsidP="004A575D">
            <w:pPr>
              <w:tabs>
                <w:tab w:val="center" w:pos="4536"/>
                <w:tab w:val="right" w:pos="9072"/>
              </w:tabs>
              <w:spacing w:line="240" w:lineRule="auto"/>
              <w:jc w:val="both"/>
              <w:rPr>
                <w:rFonts w:ascii="Times New Roman" w:hAnsi="Times New Roman"/>
                <w:sz w:val="28"/>
                <w:szCs w:val="28"/>
              </w:rPr>
            </w:pPr>
            <w:r w:rsidRPr="004A575D">
              <w:rPr>
                <w:rFonts w:ascii="Times New Roman" w:hAnsi="Times New Roman"/>
                <w:sz w:val="28"/>
                <w:szCs w:val="28"/>
              </w:rPr>
              <w:t xml:space="preserve">SUR İLÇE MEM </w:t>
            </w:r>
          </w:p>
        </w:tc>
        <w:tc>
          <w:tcPr>
            <w:tcW w:w="4110" w:type="dxa"/>
            <w:vAlign w:val="center"/>
          </w:tcPr>
          <w:p w:rsidR="000C67A0" w:rsidRPr="004A575D" w:rsidRDefault="000C67A0" w:rsidP="004A575D">
            <w:pPr>
              <w:tabs>
                <w:tab w:val="center" w:pos="4536"/>
                <w:tab w:val="right" w:pos="9072"/>
              </w:tabs>
              <w:spacing w:line="240" w:lineRule="auto"/>
              <w:jc w:val="both"/>
              <w:rPr>
                <w:rFonts w:ascii="Times New Roman" w:hAnsi="Times New Roman"/>
                <w:sz w:val="28"/>
                <w:szCs w:val="28"/>
              </w:rPr>
            </w:pPr>
            <w:r w:rsidRPr="004A575D">
              <w:rPr>
                <w:rFonts w:ascii="Times New Roman" w:hAnsi="Times New Roman"/>
                <w:sz w:val="28"/>
                <w:szCs w:val="28"/>
              </w:rPr>
              <w:t xml:space="preserve">Milli Eğitim Müdürlüğü </w:t>
            </w:r>
          </w:p>
        </w:tc>
        <w:tc>
          <w:tcPr>
            <w:tcW w:w="2410" w:type="dxa"/>
            <w:vAlign w:val="center"/>
          </w:tcPr>
          <w:p w:rsidR="000C67A0" w:rsidRDefault="000C67A0" w:rsidP="004A575D">
            <w:pPr>
              <w:tabs>
                <w:tab w:val="center" w:pos="4536"/>
                <w:tab w:val="right" w:pos="9072"/>
              </w:tabs>
              <w:spacing w:line="240" w:lineRule="auto"/>
              <w:jc w:val="both"/>
            </w:pPr>
            <w:r w:rsidRPr="004A575D">
              <w:rPr>
                <w:rFonts w:ascii="Times New Roman" w:hAnsi="Times New Roman"/>
                <w:sz w:val="28"/>
                <w:szCs w:val="28"/>
              </w:rPr>
              <w:t>0 412 224 02 52</w:t>
            </w:r>
          </w:p>
        </w:tc>
      </w:tr>
    </w:tbl>
    <w:p w:rsidR="000C67A0" w:rsidRDefault="000C67A0" w:rsidP="004A575D">
      <w:pPr>
        <w:spacing w:after="200" w:line="276" w:lineRule="auto"/>
        <w:jc w:val="both"/>
        <w:rPr>
          <w:rFonts w:ascii="Times New Roman" w:hAnsi="Times New Roman"/>
        </w:rPr>
      </w:pPr>
    </w:p>
    <w:p w:rsidR="000C67A0" w:rsidRPr="007B20AA" w:rsidRDefault="000C67A0" w:rsidP="007B20AA">
      <w:pPr>
        <w:tabs>
          <w:tab w:val="left" w:pos="7185"/>
        </w:tabs>
        <w:spacing w:after="120" w:line="300" w:lineRule="auto"/>
        <w:ind w:left="360"/>
        <w:jc w:val="both"/>
        <w:rPr>
          <w:rFonts w:ascii="Times New Roman" w:hAnsi="Times New Roman"/>
          <w:sz w:val="20"/>
          <w:szCs w:val="20"/>
        </w:rPr>
      </w:pPr>
      <w:r>
        <w:rPr>
          <w:rFonts w:ascii="Times New Roman" w:hAnsi="Times New Roman"/>
        </w:rPr>
        <w:t xml:space="preserve">                                                                                                                                </w:t>
      </w:r>
      <w:r w:rsidRPr="007B20AA">
        <w:rPr>
          <w:rFonts w:ascii="Times New Roman" w:hAnsi="Times New Roman"/>
          <w:sz w:val="20"/>
          <w:szCs w:val="20"/>
        </w:rPr>
        <w:t>MUZAFFER ERDEM</w:t>
      </w:r>
    </w:p>
    <w:p w:rsidR="000C67A0" w:rsidRDefault="000C67A0" w:rsidP="00D65F4B">
      <w:pPr>
        <w:ind w:left="7080"/>
        <w:rPr>
          <w:rFonts w:ascii="Times New Roman" w:hAnsi="Times New Roman"/>
          <w:sz w:val="24"/>
          <w:szCs w:val="24"/>
        </w:rPr>
      </w:pPr>
      <w:r>
        <w:rPr>
          <w:rFonts w:ascii="Times New Roman" w:hAnsi="Times New Roman"/>
          <w:sz w:val="24"/>
          <w:szCs w:val="24"/>
        </w:rPr>
        <w:t xml:space="preserve">       Okul M</w:t>
      </w:r>
      <w:bookmarkStart w:id="0" w:name="_GoBack"/>
      <w:bookmarkEnd w:id="0"/>
      <w:r>
        <w:rPr>
          <w:rFonts w:ascii="Times New Roman" w:hAnsi="Times New Roman"/>
          <w:sz w:val="24"/>
          <w:szCs w:val="24"/>
        </w:rPr>
        <w:t>üdürü</w:t>
      </w:r>
    </w:p>
    <w:sectPr w:rsidR="000C67A0" w:rsidSect="002E0139">
      <w:headerReference w:type="default" r:id="rId7"/>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7A0" w:rsidRDefault="000C67A0" w:rsidP="005A71D0">
      <w:pPr>
        <w:spacing w:line="240" w:lineRule="auto"/>
      </w:pPr>
      <w:r>
        <w:separator/>
      </w:r>
    </w:p>
  </w:endnote>
  <w:endnote w:type="continuationSeparator" w:id="0">
    <w:p w:rsidR="000C67A0" w:rsidRDefault="000C67A0" w:rsidP="005A71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7A0" w:rsidRDefault="000C67A0" w:rsidP="005A71D0">
      <w:pPr>
        <w:spacing w:line="240" w:lineRule="auto"/>
      </w:pPr>
      <w:r>
        <w:separator/>
      </w:r>
    </w:p>
  </w:footnote>
  <w:footnote w:type="continuationSeparator" w:id="0">
    <w:p w:rsidR="000C67A0" w:rsidRDefault="000C67A0" w:rsidP="005A71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A0" w:rsidRDefault="000C67A0">
    <w:pPr>
      <w:pStyle w:val="Header"/>
    </w:pPr>
  </w:p>
  <w:tbl>
    <w:tblPr>
      <w:tblW w:w="7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1"/>
      <w:gridCol w:w="5103"/>
    </w:tblGrid>
    <w:tr w:rsidR="000C67A0" w:rsidRPr="006A3046" w:rsidTr="00810662">
      <w:trPr>
        <w:trHeight w:val="253"/>
        <w:jc w:val="center"/>
      </w:trPr>
      <w:tc>
        <w:tcPr>
          <w:tcW w:w="2099" w:type="dxa"/>
          <w:vMerge w:val="restart"/>
          <w:vAlign w:val="center"/>
        </w:tcPr>
        <w:p w:rsidR="000C67A0" w:rsidRPr="006A3046" w:rsidRDefault="000C67A0" w:rsidP="00BF4DA6">
          <w:pPr>
            <w:pStyle w:val="Header"/>
            <w:jc w:val="center"/>
            <w:rPr>
              <w:rFonts w:ascii="Times New Roman" w:hAnsi="Times New Roman"/>
            </w:rPr>
          </w:pPr>
          <w:r w:rsidRPr="00E733A2">
            <w:rPr>
              <w:rFonts w:ascii="Times New Roman" w:hAnsi="Times New Roman"/>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i1026" type="#_x0000_t75" style="width:65.25pt;height:66pt;visibility:visible">
                <v:imagedata r:id="rId1" o:title=""/>
              </v:shape>
            </w:pict>
          </w:r>
        </w:p>
      </w:tc>
      <w:tc>
        <w:tcPr>
          <w:tcW w:w="5103" w:type="dxa"/>
          <w:vMerge w:val="restart"/>
        </w:tcPr>
        <w:p w:rsidR="000C67A0" w:rsidRPr="006A3046" w:rsidRDefault="000C67A0" w:rsidP="00B04C15">
          <w:pPr>
            <w:pStyle w:val="Header"/>
            <w:jc w:val="center"/>
            <w:rPr>
              <w:rFonts w:ascii="Times New Roman" w:hAnsi="Times New Roman"/>
              <w:b/>
              <w:szCs w:val="32"/>
            </w:rPr>
          </w:pPr>
          <w:r>
            <w:rPr>
              <w:rFonts w:ascii="Times New Roman" w:hAnsi="Times New Roman"/>
              <w:b/>
              <w:szCs w:val="24"/>
            </w:rPr>
            <w:t>CEMİL ÖZGÜR ORTAOKULU</w:t>
          </w:r>
          <w:r w:rsidRPr="006A3046">
            <w:rPr>
              <w:rFonts w:ascii="Times New Roman" w:hAnsi="Times New Roman"/>
              <w:b/>
              <w:szCs w:val="24"/>
            </w:rPr>
            <w:t xml:space="preserve"> MÜDÜRLÜĞÜ</w:t>
          </w:r>
        </w:p>
        <w:p w:rsidR="000C67A0" w:rsidRPr="006A3046" w:rsidRDefault="000C67A0" w:rsidP="00BC30A1">
          <w:pPr>
            <w:pStyle w:val="Header"/>
            <w:jc w:val="center"/>
            <w:rPr>
              <w:rFonts w:ascii="Times New Roman" w:hAnsi="Times New Roman"/>
              <w:b/>
              <w:szCs w:val="32"/>
            </w:rPr>
          </w:pPr>
        </w:p>
        <w:p w:rsidR="000C67A0" w:rsidRPr="00F17130" w:rsidRDefault="000C67A0" w:rsidP="00A14E86">
          <w:pPr>
            <w:spacing w:line="240" w:lineRule="auto"/>
            <w:ind w:right="34"/>
            <w:jc w:val="center"/>
            <w:rPr>
              <w:rFonts w:ascii="Times New Roman" w:hAnsi="Times New Roman"/>
              <w:b/>
              <w:color w:val="00CCFF"/>
              <w:sz w:val="28"/>
              <w:szCs w:val="28"/>
              <w:lang w:eastAsia="tr-TR"/>
            </w:rPr>
          </w:pPr>
          <w:r w:rsidRPr="00F17130">
            <w:rPr>
              <w:rFonts w:ascii="Times New Roman" w:hAnsi="Times New Roman"/>
              <w:b/>
              <w:color w:val="00CCFF"/>
              <w:sz w:val="28"/>
              <w:szCs w:val="28"/>
              <w:lang w:eastAsia="tr-TR"/>
            </w:rPr>
            <w:t xml:space="preserve">BULAŞ BAZLI ÖNLEMLER </w:t>
          </w:r>
        </w:p>
        <w:p w:rsidR="000C67A0" w:rsidRPr="006A3046" w:rsidRDefault="000C67A0" w:rsidP="00A14E86">
          <w:pPr>
            <w:pStyle w:val="Header"/>
            <w:jc w:val="center"/>
            <w:rPr>
              <w:rFonts w:ascii="Times New Roman" w:hAnsi="Times New Roman"/>
              <w:b/>
            </w:rPr>
          </w:pPr>
          <w:r w:rsidRPr="00F17130">
            <w:rPr>
              <w:rFonts w:ascii="Times New Roman" w:hAnsi="Times New Roman"/>
              <w:b/>
              <w:color w:val="00CCFF"/>
              <w:sz w:val="28"/>
              <w:szCs w:val="28"/>
              <w:lang w:eastAsia="tr-TR"/>
            </w:rPr>
            <w:t>(BBÖ) EYLEM PLANI</w:t>
          </w:r>
        </w:p>
      </w:tc>
    </w:tr>
    <w:tr w:rsidR="000C67A0" w:rsidRPr="006A3046" w:rsidTr="00810662">
      <w:trPr>
        <w:trHeight w:val="253"/>
        <w:jc w:val="center"/>
      </w:trPr>
      <w:tc>
        <w:tcPr>
          <w:tcW w:w="2099" w:type="dxa"/>
          <w:vMerge/>
          <w:vAlign w:val="center"/>
        </w:tcPr>
        <w:p w:rsidR="000C67A0" w:rsidRPr="006A3046" w:rsidRDefault="000C67A0" w:rsidP="00BF4DA6">
          <w:pPr>
            <w:rPr>
              <w:rFonts w:ascii="Times New Roman" w:hAnsi="Times New Roman"/>
              <w:lang w:eastAsia="tr-TR"/>
            </w:rPr>
          </w:pPr>
        </w:p>
      </w:tc>
      <w:tc>
        <w:tcPr>
          <w:tcW w:w="5103" w:type="dxa"/>
          <w:vMerge/>
          <w:vAlign w:val="center"/>
        </w:tcPr>
        <w:p w:rsidR="000C67A0" w:rsidRPr="006A3046" w:rsidRDefault="000C67A0" w:rsidP="00BF4DA6">
          <w:pPr>
            <w:rPr>
              <w:rFonts w:ascii="Times New Roman" w:hAnsi="Times New Roman"/>
              <w:b/>
              <w:lang w:eastAsia="tr-TR"/>
            </w:rPr>
          </w:pPr>
        </w:p>
      </w:tc>
    </w:tr>
    <w:tr w:rsidR="000C67A0" w:rsidRPr="006A3046" w:rsidTr="00810662">
      <w:trPr>
        <w:trHeight w:val="253"/>
        <w:jc w:val="center"/>
      </w:trPr>
      <w:tc>
        <w:tcPr>
          <w:tcW w:w="2099" w:type="dxa"/>
          <w:vMerge/>
          <w:vAlign w:val="center"/>
        </w:tcPr>
        <w:p w:rsidR="000C67A0" w:rsidRPr="006A3046" w:rsidRDefault="000C67A0" w:rsidP="00BF4DA6">
          <w:pPr>
            <w:rPr>
              <w:rFonts w:ascii="Times New Roman" w:hAnsi="Times New Roman"/>
              <w:lang w:eastAsia="tr-TR"/>
            </w:rPr>
          </w:pPr>
        </w:p>
      </w:tc>
      <w:tc>
        <w:tcPr>
          <w:tcW w:w="5103" w:type="dxa"/>
          <w:vMerge/>
          <w:vAlign w:val="center"/>
        </w:tcPr>
        <w:p w:rsidR="000C67A0" w:rsidRPr="006A3046" w:rsidRDefault="000C67A0" w:rsidP="00BF4DA6">
          <w:pPr>
            <w:rPr>
              <w:rFonts w:ascii="Times New Roman" w:hAnsi="Times New Roman"/>
              <w:b/>
              <w:lang w:eastAsia="tr-TR"/>
            </w:rPr>
          </w:pPr>
        </w:p>
      </w:tc>
    </w:tr>
    <w:tr w:rsidR="000C67A0" w:rsidRPr="006A3046" w:rsidTr="00810662">
      <w:trPr>
        <w:trHeight w:val="253"/>
        <w:jc w:val="center"/>
      </w:trPr>
      <w:tc>
        <w:tcPr>
          <w:tcW w:w="2099" w:type="dxa"/>
          <w:vMerge/>
          <w:vAlign w:val="center"/>
        </w:tcPr>
        <w:p w:rsidR="000C67A0" w:rsidRPr="006A3046" w:rsidRDefault="000C67A0" w:rsidP="00BF4DA6">
          <w:pPr>
            <w:rPr>
              <w:rFonts w:ascii="Times New Roman" w:hAnsi="Times New Roman"/>
              <w:lang w:eastAsia="tr-TR"/>
            </w:rPr>
          </w:pPr>
        </w:p>
      </w:tc>
      <w:tc>
        <w:tcPr>
          <w:tcW w:w="5103" w:type="dxa"/>
          <w:vMerge/>
          <w:vAlign w:val="center"/>
        </w:tcPr>
        <w:p w:rsidR="000C67A0" w:rsidRPr="006A3046" w:rsidRDefault="000C67A0" w:rsidP="00BF4DA6">
          <w:pPr>
            <w:rPr>
              <w:rFonts w:ascii="Times New Roman" w:hAnsi="Times New Roman"/>
              <w:b/>
              <w:lang w:eastAsia="tr-TR"/>
            </w:rPr>
          </w:pPr>
        </w:p>
      </w:tc>
    </w:tr>
    <w:tr w:rsidR="000C67A0" w:rsidRPr="006A3046" w:rsidTr="00810662">
      <w:trPr>
        <w:trHeight w:val="253"/>
        <w:jc w:val="center"/>
      </w:trPr>
      <w:tc>
        <w:tcPr>
          <w:tcW w:w="2099" w:type="dxa"/>
          <w:vMerge/>
          <w:vAlign w:val="center"/>
        </w:tcPr>
        <w:p w:rsidR="000C67A0" w:rsidRPr="006A3046" w:rsidRDefault="000C67A0" w:rsidP="00BF4DA6">
          <w:pPr>
            <w:rPr>
              <w:rFonts w:ascii="Times New Roman" w:hAnsi="Times New Roman"/>
              <w:lang w:eastAsia="tr-TR"/>
            </w:rPr>
          </w:pPr>
        </w:p>
      </w:tc>
      <w:tc>
        <w:tcPr>
          <w:tcW w:w="5103" w:type="dxa"/>
          <w:vMerge/>
          <w:vAlign w:val="center"/>
        </w:tcPr>
        <w:p w:rsidR="000C67A0" w:rsidRPr="006A3046" w:rsidRDefault="000C67A0" w:rsidP="00BF4DA6">
          <w:pPr>
            <w:rPr>
              <w:rFonts w:ascii="Times New Roman" w:hAnsi="Times New Roman"/>
              <w:b/>
              <w:lang w:eastAsia="tr-TR"/>
            </w:rPr>
          </w:pPr>
        </w:p>
      </w:tc>
    </w:tr>
    <w:tr w:rsidR="000C67A0" w:rsidRPr="006A3046" w:rsidTr="00AD3E30">
      <w:trPr>
        <w:trHeight w:val="253"/>
        <w:jc w:val="center"/>
      </w:trPr>
      <w:tc>
        <w:tcPr>
          <w:tcW w:w="2099" w:type="dxa"/>
          <w:vMerge/>
          <w:vAlign w:val="center"/>
        </w:tcPr>
        <w:p w:rsidR="000C67A0" w:rsidRPr="006A3046" w:rsidRDefault="000C67A0" w:rsidP="00BF4DA6">
          <w:pPr>
            <w:rPr>
              <w:rFonts w:ascii="Times New Roman" w:hAnsi="Times New Roman"/>
              <w:lang w:eastAsia="tr-TR"/>
            </w:rPr>
          </w:pPr>
        </w:p>
      </w:tc>
      <w:tc>
        <w:tcPr>
          <w:tcW w:w="5103" w:type="dxa"/>
          <w:vMerge/>
          <w:vAlign w:val="center"/>
        </w:tcPr>
        <w:p w:rsidR="000C67A0" w:rsidRPr="006A3046" w:rsidRDefault="000C67A0" w:rsidP="00BF4DA6">
          <w:pPr>
            <w:rPr>
              <w:rFonts w:ascii="Times New Roman" w:hAnsi="Times New Roman"/>
              <w:b/>
              <w:lang w:eastAsia="tr-TR"/>
            </w:rPr>
          </w:pPr>
        </w:p>
      </w:tc>
    </w:tr>
  </w:tbl>
  <w:p w:rsidR="000C67A0" w:rsidRDefault="000C67A0">
    <w:pPr>
      <w:pStyle w:val="Header"/>
    </w:pPr>
  </w:p>
  <w:p w:rsidR="000C67A0" w:rsidRDefault="000C67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A81"/>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0427C8"/>
    <w:multiLevelType w:val="hybridMultilevel"/>
    <w:tmpl w:val="0A34D442"/>
    <w:lvl w:ilvl="0" w:tplc="A51A555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58E4DE7"/>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5BE0956"/>
    <w:multiLevelType w:val="hybridMultilevel"/>
    <w:tmpl w:val="C95C5EDE"/>
    <w:lvl w:ilvl="0" w:tplc="040EFA5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0A243B33"/>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0B961A15"/>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0FF96FE1"/>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17E14ED3"/>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1A5F5CA9"/>
    <w:multiLevelType w:val="hybridMultilevel"/>
    <w:tmpl w:val="0A34D442"/>
    <w:lvl w:ilvl="0" w:tplc="A51A555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1C9C4E83"/>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1E9165B8"/>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1FB928F6"/>
    <w:multiLevelType w:val="hybridMultilevel"/>
    <w:tmpl w:val="DDA45E20"/>
    <w:lvl w:ilvl="0" w:tplc="631A364C">
      <w:start w:val="1"/>
      <w:numFmt w:val="lowerLetter"/>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2E96C37"/>
    <w:multiLevelType w:val="hybridMultilevel"/>
    <w:tmpl w:val="0A34D442"/>
    <w:lvl w:ilvl="0" w:tplc="A51A555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237A2EC6"/>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247B33EC"/>
    <w:multiLevelType w:val="hybridMultilevel"/>
    <w:tmpl w:val="2D86FDF8"/>
    <w:lvl w:ilvl="0" w:tplc="9470F12A">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7A758F1"/>
    <w:multiLevelType w:val="hybridMultilevel"/>
    <w:tmpl w:val="DDA45E20"/>
    <w:lvl w:ilvl="0" w:tplc="631A364C">
      <w:start w:val="1"/>
      <w:numFmt w:val="lowerLetter"/>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2C091026"/>
    <w:multiLevelType w:val="hybridMultilevel"/>
    <w:tmpl w:val="0A34D442"/>
    <w:lvl w:ilvl="0" w:tplc="A51A555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306C5AA7"/>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32291B9E"/>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32343A14"/>
    <w:multiLevelType w:val="hybridMultilevel"/>
    <w:tmpl w:val="C95C5EDE"/>
    <w:lvl w:ilvl="0" w:tplc="040EFA5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358A207B"/>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362B5CB1"/>
    <w:multiLevelType w:val="hybridMultilevel"/>
    <w:tmpl w:val="0A34D442"/>
    <w:lvl w:ilvl="0" w:tplc="A51A555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363F49DC"/>
    <w:multiLevelType w:val="hybridMultilevel"/>
    <w:tmpl w:val="DDA45E20"/>
    <w:lvl w:ilvl="0" w:tplc="631A364C">
      <w:start w:val="1"/>
      <w:numFmt w:val="lowerLetter"/>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3E394667"/>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2644A91"/>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46B54EEE"/>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475370A9"/>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nsid w:val="4E0B319E"/>
    <w:multiLevelType w:val="hybridMultilevel"/>
    <w:tmpl w:val="DDA45E20"/>
    <w:lvl w:ilvl="0" w:tplc="631A364C">
      <w:start w:val="1"/>
      <w:numFmt w:val="lowerLetter"/>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nsid w:val="4F885EE6"/>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nsid w:val="51950BD4"/>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nsid w:val="51AD1A81"/>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nsid w:val="531B7918"/>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nsid w:val="54EA6A0E"/>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nsid w:val="590D1463"/>
    <w:multiLevelType w:val="hybridMultilevel"/>
    <w:tmpl w:val="0A34D442"/>
    <w:lvl w:ilvl="0" w:tplc="A51A555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nsid w:val="5A7D2977"/>
    <w:multiLevelType w:val="hybridMultilevel"/>
    <w:tmpl w:val="0A34D442"/>
    <w:lvl w:ilvl="0" w:tplc="A51A555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nsid w:val="60920DDD"/>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nsid w:val="69292445"/>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nsid w:val="6CEC740C"/>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nsid w:val="70E3794F"/>
    <w:multiLevelType w:val="hybridMultilevel"/>
    <w:tmpl w:val="707E0E2E"/>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nsid w:val="728D51E2"/>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4">
    <w:nsid w:val="76B37D07"/>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5">
    <w:nsid w:val="76E912C5"/>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nsid w:val="785225CB"/>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7">
    <w:nsid w:val="78535336"/>
    <w:multiLevelType w:val="hybridMultilevel"/>
    <w:tmpl w:val="73A05110"/>
    <w:lvl w:ilvl="0" w:tplc="2666984A">
      <w:start w:val="1"/>
      <w:numFmt w:val="lowerLetter"/>
      <w:lvlText w:val="%1)"/>
      <w:lvlJc w:val="left"/>
      <w:pPr>
        <w:ind w:left="17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8">
    <w:nsid w:val="7A4D2760"/>
    <w:multiLevelType w:val="hybridMultilevel"/>
    <w:tmpl w:val="0A34D442"/>
    <w:lvl w:ilvl="0" w:tplc="A51A555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4"/>
  </w:num>
  <w:num w:numId="2">
    <w:abstractNumId w:val="18"/>
  </w:num>
  <w:num w:numId="3">
    <w:abstractNumId w:val="31"/>
  </w:num>
  <w:num w:numId="4">
    <w:abstractNumId w:val="25"/>
  </w:num>
  <w:num w:numId="5">
    <w:abstractNumId w:val="8"/>
  </w:num>
  <w:num w:numId="6">
    <w:abstractNumId w:val="22"/>
  </w:num>
  <w:num w:numId="7">
    <w:abstractNumId w:val="4"/>
  </w:num>
  <w:num w:numId="8">
    <w:abstractNumId w:val="12"/>
  </w:num>
  <w:num w:numId="9">
    <w:abstractNumId w:val="35"/>
  </w:num>
  <w:num w:numId="10">
    <w:abstractNumId w:val="29"/>
  </w:num>
  <w:num w:numId="11">
    <w:abstractNumId w:val="19"/>
  </w:num>
  <w:num w:numId="12">
    <w:abstractNumId w:val="37"/>
  </w:num>
  <w:num w:numId="13">
    <w:abstractNumId w:val="2"/>
  </w:num>
  <w:num w:numId="14">
    <w:abstractNumId w:val="6"/>
  </w:num>
  <w:num w:numId="15">
    <w:abstractNumId w:val="39"/>
  </w:num>
  <w:num w:numId="16">
    <w:abstractNumId w:val="11"/>
  </w:num>
  <w:num w:numId="17">
    <w:abstractNumId w:val="46"/>
  </w:num>
  <w:num w:numId="18">
    <w:abstractNumId w:val="24"/>
  </w:num>
  <w:num w:numId="19">
    <w:abstractNumId w:val="7"/>
  </w:num>
  <w:num w:numId="20">
    <w:abstractNumId w:val="20"/>
  </w:num>
  <w:num w:numId="21">
    <w:abstractNumId w:val="47"/>
  </w:num>
  <w:num w:numId="22">
    <w:abstractNumId w:val="3"/>
  </w:num>
  <w:num w:numId="23">
    <w:abstractNumId w:val="36"/>
  </w:num>
  <w:num w:numId="24">
    <w:abstractNumId w:val="15"/>
  </w:num>
  <w:num w:numId="25">
    <w:abstractNumId w:val="23"/>
  </w:num>
  <w:num w:numId="26">
    <w:abstractNumId w:val="33"/>
  </w:num>
  <w:num w:numId="27">
    <w:abstractNumId w:val="13"/>
  </w:num>
  <w:num w:numId="28">
    <w:abstractNumId w:val="44"/>
  </w:num>
  <w:num w:numId="29">
    <w:abstractNumId w:val="26"/>
  </w:num>
  <w:num w:numId="30">
    <w:abstractNumId w:val="10"/>
  </w:num>
  <w:num w:numId="31">
    <w:abstractNumId w:val="32"/>
  </w:num>
  <w:num w:numId="32">
    <w:abstractNumId w:val="40"/>
  </w:num>
  <w:num w:numId="33">
    <w:abstractNumId w:val="17"/>
  </w:num>
  <w:num w:numId="34">
    <w:abstractNumId w:val="0"/>
  </w:num>
  <w:num w:numId="35">
    <w:abstractNumId w:val="45"/>
  </w:num>
  <w:num w:numId="36">
    <w:abstractNumId w:val="41"/>
  </w:num>
  <w:num w:numId="37">
    <w:abstractNumId w:val="28"/>
  </w:num>
  <w:num w:numId="38">
    <w:abstractNumId w:val="38"/>
  </w:num>
  <w:num w:numId="39">
    <w:abstractNumId w:val="21"/>
  </w:num>
  <w:num w:numId="40">
    <w:abstractNumId w:val="34"/>
  </w:num>
  <w:num w:numId="41">
    <w:abstractNumId w:val="30"/>
  </w:num>
  <w:num w:numId="42">
    <w:abstractNumId w:val="43"/>
  </w:num>
  <w:num w:numId="43">
    <w:abstractNumId w:val="48"/>
  </w:num>
  <w:num w:numId="44">
    <w:abstractNumId w:val="16"/>
  </w:num>
  <w:num w:numId="45">
    <w:abstractNumId w:val="42"/>
  </w:num>
  <w:num w:numId="46">
    <w:abstractNumId w:val="9"/>
  </w:num>
  <w:num w:numId="47">
    <w:abstractNumId w:val="5"/>
  </w:num>
  <w:num w:numId="48">
    <w:abstractNumId w:val="27"/>
  </w:num>
  <w:num w:numId="49">
    <w:abstractNumId w:val="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1D0"/>
    <w:rsid w:val="00017E34"/>
    <w:rsid w:val="00023768"/>
    <w:rsid w:val="0002635C"/>
    <w:rsid w:val="000350DA"/>
    <w:rsid w:val="00046901"/>
    <w:rsid w:val="000503B0"/>
    <w:rsid w:val="00054852"/>
    <w:rsid w:val="00054CEB"/>
    <w:rsid w:val="00080173"/>
    <w:rsid w:val="0008411F"/>
    <w:rsid w:val="000A6391"/>
    <w:rsid w:val="000C0C0A"/>
    <w:rsid w:val="000C67A0"/>
    <w:rsid w:val="000D625F"/>
    <w:rsid w:val="000F39FD"/>
    <w:rsid w:val="000F76A1"/>
    <w:rsid w:val="00105087"/>
    <w:rsid w:val="00131F62"/>
    <w:rsid w:val="001605AF"/>
    <w:rsid w:val="001650A2"/>
    <w:rsid w:val="00176943"/>
    <w:rsid w:val="001A5826"/>
    <w:rsid w:val="001B1786"/>
    <w:rsid w:val="001C2954"/>
    <w:rsid w:val="001E12BA"/>
    <w:rsid w:val="001E1342"/>
    <w:rsid w:val="0021085B"/>
    <w:rsid w:val="0021773B"/>
    <w:rsid w:val="00220D50"/>
    <w:rsid w:val="00224042"/>
    <w:rsid w:val="00235790"/>
    <w:rsid w:val="002427C7"/>
    <w:rsid w:val="00243A6C"/>
    <w:rsid w:val="00260F50"/>
    <w:rsid w:val="0029546C"/>
    <w:rsid w:val="002A091E"/>
    <w:rsid w:val="002A30AC"/>
    <w:rsid w:val="002A3A67"/>
    <w:rsid w:val="002B3B2F"/>
    <w:rsid w:val="002C5E4F"/>
    <w:rsid w:val="002E0139"/>
    <w:rsid w:val="002E4FFA"/>
    <w:rsid w:val="002E77FD"/>
    <w:rsid w:val="002F14F7"/>
    <w:rsid w:val="003217BF"/>
    <w:rsid w:val="0032527D"/>
    <w:rsid w:val="00331A41"/>
    <w:rsid w:val="00340259"/>
    <w:rsid w:val="00340747"/>
    <w:rsid w:val="003510DD"/>
    <w:rsid w:val="0035181A"/>
    <w:rsid w:val="0035290F"/>
    <w:rsid w:val="00352F41"/>
    <w:rsid w:val="00363E7B"/>
    <w:rsid w:val="003720B2"/>
    <w:rsid w:val="00382486"/>
    <w:rsid w:val="00384303"/>
    <w:rsid w:val="003E4AEA"/>
    <w:rsid w:val="003E5A8D"/>
    <w:rsid w:val="003E68B9"/>
    <w:rsid w:val="003F501A"/>
    <w:rsid w:val="00407981"/>
    <w:rsid w:val="004345C6"/>
    <w:rsid w:val="00442B2E"/>
    <w:rsid w:val="0044488F"/>
    <w:rsid w:val="00453F70"/>
    <w:rsid w:val="004547DA"/>
    <w:rsid w:val="0047309A"/>
    <w:rsid w:val="00492D44"/>
    <w:rsid w:val="004A575D"/>
    <w:rsid w:val="004B451B"/>
    <w:rsid w:val="004B51F1"/>
    <w:rsid w:val="004C5F18"/>
    <w:rsid w:val="004E0AB9"/>
    <w:rsid w:val="00512D59"/>
    <w:rsid w:val="005463CE"/>
    <w:rsid w:val="00555E1C"/>
    <w:rsid w:val="00576F74"/>
    <w:rsid w:val="00580427"/>
    <w:rsid w:val="00585D40"/>
    <w:rsid w:val="00587B41"/>
    <w:rsid w:val="00592B4F"/>
    <w:rsid w:val="005A0622"/>
    <w:rsid w:val="005A71D0"/>
    <w:rsid w:val="005F24C0"/>
    <w:rsid w:val="005F51A6"/>
    <w:rsid w:val="00607BA6"/>
    <w:rsid w:val="00617F4A"/>
    <w:rsid w:val="0062104D"/>
    <w:rsid w:val="00632070"/>
    <w:rsid w:val="00641D75"/>
    <w:rsid w:val="0068102E"/>
    <w:rsid w:val="00693EE5"/>
    <w:rsid w:val="006A3046"/>
    <w:rsid w:val="006C1A47"/>
    <w:rsid w:val="006C436A"/>
    <w:rsid w:val="006D764C"/>
    <w:rsid w:val="00705E44"/>
    <w:rsid w:val="00714288"/>
    <w:rsid w:val="00715BC1"/>
    <w:rsid w:val="00721E56"/>
    <w:rsid w:val="0072602E"/>
    <w:rsid w:val="00730D5F"/>
    <w:rsid w:val="00730F6A"/>
    <w:rsid w:val="0074323A"/>
    <w:rsid w:val="0075333C"/>
    <w:rsid w:val="00764072"/>
    <w:rsid w:val="00764AC1"/>
    <w:rsid w:val="00765A32"/>
    <w:rsid w:val="00773EDE"/>
    <w:rsid w:val="00781062"/>
    <w:rsid w:val="00786BBE"/>
    <w:rsid w:val="00792C99"/>
    <w:rsid w:val="007B20AA"/>
    <w:rsid w:val="007B7585"/>
    <w:rsid w:val="007E0A06"/>
    <w:rsid w:val="008017A1"/>
    <w:rsid w:val="00810662"/>
    <w:rsid w:val="0081339A"/>
    <w:rsid w:val="00823E8F"/>
    <w:rsid w:val="00837FF8"/>
    <w:rsid w:val="00844F4A"/>
    <w:rsid w:val="008522B0"/>
    <w:rsid w:val="00860B72"/>
    <w:rsid w:val="00863609"/>
    <w:rsid w:val="00871726"/>
    <w:rsid w:val="008970DD"/>
    <w:rsid w:val="008A40E2"/>
    <w:rsid w:val="008B60A5"/>
    <w:rsid w:val="008D07BD"/>
    <w:rsid w:val="008E4F87"/>
    <w:rsid w:val="00920E60"/>
    <w:rsid w:val="00931CC8"/>
    <w:rsid w:val="00945D92"/>
    <w:rsid w:val="00947F31"/>
    <w:rsid w:val="00972BEF"/>
    <w:rsid w:val="00987917"/>
    <w:rsid w:val="00997E58"/>
    <w:rsid w:val="009C7C35"/>
    <w:rsid w:val="009D53DB"/>
    <w:rsid w:val="009D7BEA"/>
    <w:rsid w:val="009E3558"/>
    <w:rsid w:val="009E7B9B"/>
    <w:rsid w:val="009F2A98"/>
    <w:rsid w:val="00A004C7"/>
    <w:rsid w:val="00A059A0"/>
    <w:rsid w:val="00A14E86"/>
    <w:rsid w:val="00A1562E"/>
    <w:rsid w:val="00A25803"/>
    <w:rsid w:val="00A447C7"/>
    <w:rsid w:val="00A5766C"/>
    <w:rsid w:val="00A840AE"/>
    <w:rsid w:val="00A92DC7"/>
    <w:rsid w:val="00AC08B0"/>
    <w:rsid w:val="00AC165D"/>
    <w:rsid w:val="00AD1A2A"/>
    <w:rsid w:val="00AD3E30"/>
    <w:rsid w:val="00AE2E88"/>
    <w:rsid w:val="00AE6E2E"/>
    <w:rsid w:val="00B04C15"/>
    <w:rsid w:val="00B0610E"/>
    <w:rsid w:val="00B176D6"/>
    <w:rsid w:val="00B26ABA"/>
    <w:rsid w:val="00B40D10"/>
    <w:rsid w:val="00B4638D"/>
    <w:rsid w:val="00B553A2"/>
    <w:rsid w:val="00B56DB7"/>
    <w:rsid w:val="00B726FF"/>
    <w:rsid w:val="00B74DFD"/>
    <w:rsid w:val="00BA5AF7"/>
    <w:rsid w:val="00BA7A73"/>
    <w:rsid w:val="00BC30A1"/>
    <w:rsid w:val="00BC3C6B"/>
    <w:rsid w:val="00BD3B0C"/>
    <w:rsid w:val="00BF4DA6"/>
    <w:rsid w:val="00C02E42"/>
    <w:rsid w:val="00C073C2"/>
    <w:rsid w:val="00C10620"/>
    <w:rsid w:val="00C2557D"/>
    <w:rsid w:val="00C33FE0"/>
    <w:rsid w:val="00C639C4"/>
    <w:rsid w:val="00C84E56"/>
    <w:rsid w:val="00C91C92"/>
    <w:rsid w:val="00C92A7B"/>
    <w:rsid w:val="00CA21C6"/>
    <w:rsid w:val="00CA7B3F"/>
    <w:rsid w:val="00CD0291"/>
    <w:rsid w:val="00D208A0"/>
    <w:rsid w:val="00D43221"/>
    <w:rsid w:val="00D54573"/>
    <w:rsid w:val="00D60D9C"/>
    <w:rsid w:val="00D6321F"/>
    <w:rsid w:val="00D65F4B"/>
    <w:rsid w:val="00D66B3B"/>
    <w:rsid w:val="00DA424D"/>
    <w:rsid w:val="00DA5540"/>
    <w:rsid w:val="00DB41FA"/>
    <w:rsid w:val="00DC3C29"/>
    <w:rsid w:val="00DC5F05"/>
    <w:rsid w:val="00DE35D3"/>
    <w:rsid w:val="00DE65D3"/>
    <w:rsid w:val="00DF128E"/>
    <w:rsid w:val="00E01617"/>
    <w:rsid w:val="00E158D1"/>
    <w:rsid w:val="00E33FCC"/>
    <w:rsid w:val="00E432FD"/>
    <w:rsid w:val="00E45B33"/>
    <w:rsid w:val="00E561F3"/>
    <w:rsid w:val="00E733A2"/>
    <w:rsid w:val="00E87A34"/>
    <w:rsid w:val="00E906F6"/>
    <w:rsid w:val="00EB03E9"/>
    <w:rsid w:val="00EB1F8F"/>
    <w:rsid w:val="00EC0687"/>
    <w:rsid w:val="00EE02CE"/>
    <w:rsid w:val="00F17130"/>
    <w:rsid w:val="00F25352"/>
    <w:rsid w:val="00F27057"/>
    <w:rsid w:val="00F3254F"/>
    <w:rsid w:val="00F42328"/>
    <w:rsid w:val="00F5097E"/>
    <w:rsid w:val="00F843CA"/>
    <w:rsid w:val="00F96CA6"/>
    <w:rsid w:val="00FB1834"/>
    <w:rsid w:val="00FD06A5"/>
    <w:rsid w:val="00FE05EA"/>
    <w:rsid w:val="00FE64B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line="240" w:lineRule="atLeast"/>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71D0"/>
    <w:pPr>
      <w:tabs>
        <w:tab w:val="center" w:pos="4536"/>
        <w:tab w:val="right" w:pos="9072"/>
      </w:tabs>
      <w:spacing w:line="240" w:lineRule="auto"/>
    </w:pPr>
  </w:style>
  <w:style w:type="character" w:customStyle="1" w:styleId="HeaderChar">
    <w:name w:val="Header Char"/>
    <w:basedOn w:val="DefaultParagraphFont"/>
    <w:link w:val="Header"/>
    <w:uiPriority w:val="99"/>
    <w:locked/>
    <w:rsid w:val="005A71D0"/>
    <w:rPr>
      <w:rFonts w:cs="Times New Roman"/>
    </w:rPr>
  </w:style>
  <w:style w:type="paragraph" w:styleId="Footer">
    <w:name w:val="footer"/>
    <w:basedOn w:val="Normal"/>
    <w:link w:val="FooterChar"/>
    <w:uiPriority w:val="99"/>
    <w:rsid w:val="005A71D0"/>
    <w:pPr>
      <w:tabs>
        <w:tab w:val="center" w:pos="4536"/>
        <w:tab w:val="right" w:pos="9072"/>
      </w:tabs>
      <w:spacing w:line="240" w:lineRule="auto"/>
    </w:pPr>
  </w:style>
  <w:style w:type="character" w:customStyle="1" w:styleId="FooterChar">
    <w:name w:val="Footer Char"/>
    <w:basedOn w:val="DefaultParagraphFont"/>
    <w:link w:val="Footer"/>
    <w:uiPriority w:val="99"/>
    <w:locked/>
    <w:rsid w:val="005A71D0"/>
    <w:rPr>
      <w:rFonts w:cs="Times New Roman"/>
    </w:rPr>
  </w:style>
  <w:style w:type="paragraph" w:styleId="BalloonText">
    <w:name w:val="Balloon Text"/>
    <w:basedOn w:val="Normal"/>
    <w:link w:val="BalloonTextChar"/>
    <w:uiPriority w:val="99"/>
    <w:semiHidden/>
    <w:rsid w:val="005A71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1D0"/>
    <w:rPr>
      <w:rFonts w:ascii="Tahoma" w:hAnsi="Tahoma" w:cs="Tahoma"/>
      <w:sz w:val="16"/>
      <w:szCs w:val="16"/>
    </w:rPr>
  </w:style>
  <w:style w:type="paragraph" w:styleId="ListParagraph">
    <w:name w:val="List Paragraph"/>
    <w:basedOn w:val="Normal"/>
    <w:uiPriority w:val="99"/>
    <w:qFormat/>
    <w:rsid w:val="00786BBE"/>
    <w:pPr>
      <w:ind w:left="720"/>
      <w:contextualSpacing/>
    </w:pPr>
  </w:style>
  <w:style w:type="table" w:styleId="TableGrid">
    <w:name w:val="Table Grid"/>
    <w:basedOn w:val="TableNormal"/>
    <w:uiPriority w:val="99"/>
    <w:rsid w:val="00E87A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99"/>
    <w:rsid w:val="003720B2"/>
    <w:pPr>
      <w:widowControl w:val="0"/>
      <w:autoSpaceDE w:val="0"/>
      <w:autoSpaceDN w:val="0"/>
      <w:spacing w:before="32" w:line="240" w:lineRule="auto"/>
      <w:ind w:left="260"/>
      <w:outlineLvl w:val="2"/>
    </w:pPr>
    <w:rPr>
      <w:rFonts w:ascii="Arial" w:hAnsi="Arial" w:cs="Arial"/>
      <w:b/>
      <w:bCs/>
      <w:sz w:val="36"/>
      <w:szCs w:val="36"/>
    </w:rPr>
  </w:style>
  <w:style w:type="table" w:customStyle="1" w:styleId="KlavuzuTablo4-Vurgu11">
    <w:name w:val="Kılavuzu Tablo 4 - Vurgu 11"/>
    <w:uiPriority w:val="99"/>
    <w:rsid w:val="003720B2"/>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paragraph" w:customStyle="1" w:styleId="Gvde">
    <w:name w:val="Gövde"/>
    <w:uiPriority w:val="99"/>
    <w:rsid w:val="003720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rPr>
  </w:style>
  <w:style w:type="paragraph" w:styleId="BodyText">
    <w:name w:val="Body Text"/>
    <w:basedOn w:val="Normal"/>
    <w:link w:val="BodyTextChar"/>
    <w:uiPriority w:val="99"/>
    <w:rsid w:val="003217BF"/>
    <w:pPr>
      <w:widowControl w:val="0"/>
      <w:autoSpaceDE w:val="0"/>
      <w:autoSpaceDN w:val="0"/>
      <w:adjustRightInd w:val="0"/>
      <w:spacing w:line="240" w:lineRule="auto"/>
    </w:pPr>
    <w:rPr>
      <w:rFonts w:eastAsia="Times New Roman" w:cs="Calibri"/>
      <w:sz w:val="20"/>
      <w:szCs w:val="20"/>
      <w:lang w:eastAsia="tr-TR"/>
    </w:rPr>
  </w:style>
  <w:style w:type="character" w:customStyle="1" w:styleId="BodyTextChar">
    <w:name w:val="Body Text Char"/>
    <w:basedOn w:val="DefaultParagraphFont"/>
    <w:link w:val="BodyText"/>
    <w:uiPriority w:val="99"/>
    <w:locked/>
    <w:rsid w:val="003217BF"/>
    <w:rPr>
      <w:rFonts w:ascii="Calibri" w:hAnsi="Calibri" w:cs="Calibri"/>
      <w:sz w:val="20"/>
      <w:szCs w:val="20"/>
      <w:lang w:eastAsia="tr-TR"/>
    </w:rPr>
  </w:style>
  <w:style w:type="table" w:customStyle="1" w:styleId="TabloKlavuzu6">
    <w:name w:val="Tablo Kılavuzu6"/>
    <w:uiPriority w:val="99"/>
    <w:rsid w:val="004A575D"/>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7355395">
      <w:marLeft w:val="0"/>
      <w:marRight w:val="0"/>
      <w:marTop w:val="0"/>
      <w:marBottom w:val="0"/>
      <w:divBdr>
        <w:top w:val="none" w:sz="0" w:space="0" w:color="auto"/>
        <w:left w:val="none" w:sz="0" w:space="0" w:color="auto"/>
        <w:bottom w:val="none" w:sz="0" w:space="0" w:color="auto"/>
        <w:right w:val="none" w:sz="0" w:space="0" w:color="auto"/>
      </w:divBdr>
    </w:div>
    <w:div w:id="1897355396">
      <w:marLeft w:val="0"/>
      <w:marRight w:val="0"/>
      <w:marTop w:val="0"/>
      <w:marBottom w:val="0"/>
      <w:divBdr>
        <w:top w:val="none" w:sz="0" w:space="0" w:color="auto"/>
        <w:left w:val="none" w:sz="0" w:space="0" w:color="auto"/>
        <w:bottom w:val="none" w:sz="0" w:space="0" w:color="auto"/>
        <w:right w:val="none" w:sz="0" w:space="0" w:color="auto"/>
      </w:divBdr>
    </w:div>
    <w:div w:id="1897355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1080</Words>
  <Characters>6157</Characters>
  <Application>Microsoft Office Outlook</Application>
  <DocSecurity>0</DocSecurity>
  <Lines>0</Lines>
  <Paragraphs>0</Paragraphs>
  <ScaleCrop>false</ScaleCrop>
  <Company>NouS TncTR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AMAÇ</dc:title>
  <dc:subject/>
  <dc:creator>User</dc:creator>
  <cp:keywords/>
  <dc:description/>
  <cp:lastModifiedBy>win7</cp:lastModifiedBy>
  <cp:revision>4</cp:revision>
  <cp:lastPrinted>2020-09-16T08:33:00Z</cp:lastPrinted>
  <dcterms:created xsi:type="dcterms:W3CDTF">2020-09-16T07:39:00Z</dcterms:created>
  <dcterms:modified xsi:type="dcterms:W3CDTF">2020-09-17T10:37:00Z</dcterms:modified>
</cp:coreProperties>
</file>